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B79" w:rsidRDefault="00000B79" w:rsidP="00000B79">
      <w:pPr>
        <w:spacing w:line="360" w:lineRule="auto"/>
        <w:ind w:left="-567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Консультация для родителей на тему:</w:t>
      </w:r>
    </w:p>
    <w:p w:rsidR="007871EC" w:rsidRDefault="00CD7F8C" w:rsidP="00000B79">
      <w:pPr>
        <w:spacing w:line="360" w:lineRule="auto"/>
        <w:ind w:left="-567"/>
        <w:jc w:val="center"/>
        <w:rPr>
          <w:b/>
          <w:color w:val="C00000"/>
          <w:sz w:val="32"/>
          <w:szCs w:val="32"/>
          <w:u w:val="single"/>
        </w:rPr>
      </w:pPr>
      <w:r w:rsidRPr="00A178FA">
        <w:rPr>
          <w:b/>
          <w:color w:val="C00000"/>
          <w:sz w:val="32"/>
          <w:szCs w:val="32"/>
          <w:u w:val="single"/>
        </w:rPr>
        <w:t>Зачем нужна артикуляционная гимнастика?</w:t>
      </w:r>
    </w:p>
    <w:p w:rsidR="003A7A45" w:rsidRDefault="00025546" w:rsidP="00025546">
      <w:pPr>
        <w:spacing w:line="360" w:lineRule="auto"/>
        <w:ind w:left="-567"/>
        <w:jc w:val="center"/>
        <w:rPr>
          <w:b/>
          <w:color w:val="C00000"/>
          <w:sz w:val="32"/>
          <w:szCs w:val="32"/>
          <w:u w:val="single"/>
        </w:rPr>
      </w:pPr>
      <w:r>
        <w:rPr>
          <w:b/>
          <w:noProof/>
          <w:color w:val="C00000"/>
          <w:sz w:val="32"/>
          <w:szCs w:val="32"/>
          <w:u w:val="single"/>
        </w:rPr>
        <w:drawing>
          <wp:inline distT="0" distB="0" distL="0" distR="0">
            <wp:extent cx="2607733" cy="2761129"/>
            <wp:effectExtent l="0" t="0" r="0" b="0"/>
            <wp:docPr id="1" name="Рисунок 1" descr="C:\Users\Марина\Desktop\говорящие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говорящие де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156" cy="27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0E" w:rsidRPr="001A6D25" w:rsidRDefault="002C700E" w:rsidP="002C700E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6D25">
        <w:rPr>
          <w:rFonts w:ascii="Times New Roman" w:hAnsi="Times New Roman" w:cs="Times New Roman"/>
          <w:sz w:val="28"/>
          <w:szCs w:val="28"/>
        </w:rPr>
        <w:t xml:space="preserve">     Уже с младенческих дней ребёнок проделывает массу разнообразнейших </w:t>
      </w:r>
      <w:proofErr w:type="spellStart"/>
      <w:r w:rsidRPr="001A6D25">
        <w:rPr>
          <w:rFonts w:ascii="Times New Roman" w:hAnsi="Times New Roman" w:cs="Times New Roman"/>
          <w:sz w:val="28"/>
          <w:szCs w:val="28"/>
        </w:rPr>
        <w:t>артикуляторно</w:t>
      </w:r>
      <w:proofErr w:type="spellEnd"/>
      <w:r w:rsidRPr="001A6D25">
        <w:rPr>
          <w:rFonts w:ascii="Times New Roman" w:hAnsi="Times New Roman" w:cs="Times New Roman"/>
          <w:sz w:val="28"/>
          <w:szCs w:val="28"/>
        </w:rPr>
        <w:t>-мимических движение языком, губами, челюстью, сопровождая эти движения диффузными звуками (бормотание, лепет). Такие движения и являются первым этапом в развитии речи ребёнка; они играют роль гимнастики органов речи в естественных условиях жизни.</w:t>
      </w:r>
    </w:p>
    <w:p w:rsidR="002C700E" w:rsidRPr="001A6D25" w:rsidRDefault="002C700E" w:rsidP="002C700E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6D25">
        <w:rPr>
          <w:rFonts w:ascii="Times New Roman" w:hAnsi="Times New Roman" w:cs="Times New Roman"/>
          <w:sz w:val="28"/>
          <w:szCs w:val="28"/>
        </w:rPr>
        <w:t xml:space="preserve">     Для чёткой артикуляции нужны сильные, упругие и подвижные органы речи – язык, губы, мягкое нёбо. Артикуляция связана с работой многочисленных мышц, в том числе жевательных, глотательных, мимических; процесс голосообразования происходит при участии органов дыхания (гортань, трахея, бронхи, лёгкие, диафрагма, межрёберные мышцы). Таким образом, говоря о специальной логопедической гимнастике, следует иметь в виду упражнения многочисленных органов и мышц лица, ротовой полости, шеи, плечевого пояса, грудной клетки.</w:t>
      </w:r>
    </w:p>
    <w:p w:rsidR="002C700E" w:rsidRPr="001A6D25" w:rsidRDefault="002C700E" w:rsidP="002C700E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6D25">
        <w:rPr>
          <w:rFonts w:ascii="Times New Roman" w:hAnsi="Times New Roman" w:cs="Times New Roman"/>
          <w:sz w:val="28"/>
          <w:szCs w:val="28"/>
        </w:rPr>
        <w:t xml:space="preserve">     </w:t>
      </w:r>
      <w:r w:rsidRPr="001A6D25">
        <w:rPr>
          <w:rFonts w:ascii="Times New Roman" w:hAnsi="Times New Roman" w:cs="Times New Roman"/>
          <w:b/>
          <w:sz w:val="28"/>
          <w:szCs w:val="28"/>
        </w:rPr>
        <w:t xml:space="preserve">Артикуляционная гимнастика – </w:t>
      </w:r>
      <w:r w:rsidRPr="001A6D25">
        <w:rPr>
          <w:rFonts w:ascii="Times New Roman" w:hAnsi="Times New Roman" w:cs="Times New Roman"/>
          <w:sz w:val="28"/>
          <w:szCs w:val="28"/>
        </w:rPr>
        <w:t xml:space="preserve">это совокупность специальных упражнений, направленных на укрепление мышц артикуляционного аппарата, развитие силы, подвижности и </w:t>
      </w:r>
      <w:proofErr w:type="spellStart"/>
      <w:r w:rsidRPr="001A6D25">
        <w:rPr>
          <w:rFonts w:ascii="Times New Roman" w:hAnsi="Times New Roman" w:cs="Times New Roman"/>
          <w:sz w:val="28"/>
          <w:szCs w:val="28"/>
        </w:rPr>
        <w:t>дифференцированности</w:t>
      </w:r>
      <w:proofErr w:type="spellEnd"/>
      <w:r w:rsidRPr="001A6D25">
        <w:rPr>
          <w:rFonts w:ascii="Times New Roman" w:hAnsi="Times New Roman" w:cs="Times New Roman"/>
          <w:sz w:val="28"/>
          <w:szCs w:val="28"/>
        </w:rPr>
        <w:t xml:space="preserve"> движений органов, участвующих в речевом процессе.</w:t>
      </w:r>
    </w:p>
    <w:p w:rsidR="002C700E" w:rsidRPr="001A6D25" w:rsidRDefault="002C700E" w:rsidP="002C700E">
      <w:pPr>
        <w:spacing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A6D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Цель артикуляционной гимнастики –</w:t>
      </w:r>
      <w:r w:rsidRPr="001A6D25">
        <w:rPr>
          <w:rFonts w:ascii="Times New Roman" w:hAnsi="Times New Roman" w:cs="Times New Roman"/>
          <w:sz w:val="28"/>
          <w:szCs w:val="28"/>
        </w:rPr>
        <w:t xml:space="preserve"> выработка полноценных движений и определённых положений органов артикуляционного аппарата, умение объединять простые движения в сложные, необходимые для правильного произнесения звуков. Артикуляционная гимнастика является основой формирования речевых звуков – фонем – и коррекции нарушений звукопроизношения любой этиологии и патогенеза; она включает упражнения для тренировки подвижности органов артикуляционного аппарата, отработки определённых положений губ, языка, мягкого нёба, необходимых для правильного произнесения как всех звуков, так и каждого звука той или иной группы.</w:t>
      </w:r>
    </w:p>
    <w:p w:rsidR="001A6D25" w:rsidRPr="001A6D25" w:rsidRDefault="001A6D25" w:rsidP="0002033A">
      <w:pPr>
        <w:shd w:val="clear" w:color="auto" w:fill="FFFFFF"/>
        <w:spacing w:after="0" w:line="360" w:lineRule="auto"/>
        <w:ind w:left="-567" w:firstLine="34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Остановим</w:t>
      </w: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ся на значении и организации артикуляционной гимнастики в становлении и коррекции звукопроизношения у дошкольников. Данная информация будет полезна как для родителей детей раннего возраста, так и для детей старшего дошкольного возраста.</w:t>
      </w:r>
    </w:p>
    <w:p w:rsidR="001A6D25" w:rsidRPr="00D404C0" w:rsidRDefault="001A6D25" w:rsidP="0002033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i/>
          <w:color w:val="C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Бытует мнение, что артикуляционная гимнастика – это не столь важное, несерьёзное занятие, которым можно и не заниматься. Однако, это не так. </w:t>
      </w:r>
      <w:r w:rsidRPr="00D404C0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Систематичное выполнение артикуляционных упражнений позволяет:</w:t>
      </w:r>
    </w:p>
    <w:p w:rsidR="001A6D25" w:rsidRPr="001A6D25" w:rsidRDefault="001A6D25" w:rsidP="0002033A">
      <w:pPr>
        <w:numPr>
          <w:ilvl w:val="0"/>
          <w:numId w:val="1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артикуляционный аппарат к самостоятельному становлению произношения звуков (т.е., чем раньше родители с ребенком начинают заниматься артикуляционной гимнастикой, тем быстрее у ребенка появляются</w:t>
      </w:r>
      <w:r w:rsidR="000203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звуки родного языка, даже такие трудные</w:t>
      </w: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Р, Л).</w:t>
      </w:r>
    </w:p>
    <w:p w:rsidR="001A6D25" w:rsidRPr="001A6D25" w:rsidRDefault="001A6D25" w:rsidP="0002033A">
      <w:pPr>
        <w:numPr>
          <w:ilvl w:val="0"/>
          <w:numId w:val="1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Артикуляционные упражнения помогают детям со сложными речевыми нарушениями быстрее преодолеть речевые дефекты.</w:t>
      </w:r>
    </w:p>
    <w:p w:rsidR="001A6D25" w:rsidRPr="0002033A" w:rsidRDefault="001A6D25" w:rsidP="0002033A">
      <w:pPr>
        <w:numPr>
          <w:ilvl w:val="0"/>
          <w:numId w:val="1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Артикуляционная гимнастика очень полезна детям, про которых говорят «каша во рту» (т.е. у таких детей снижен тонус мышц щек, губ и языка).</w:t>
      </w:r>
    </w:p>
    <w:p w:rsidR="0002033A" w:rsidRPr="001A6D25" w:rsidRDefault="0002033A" w:rsidP="00A178FA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color w:val="000000"/>
        </w:rPr>
      </w:pPr>
    </w:p>
    <w:p w:rsidR="001A6D25" w:rsidRPr="00A178FA" w:rsidRDefault="001A6D25" w:rsidP="00A178FA">
      <w:pPr>
        <w:shd w:val="clear" w:color="auto" w:fill="FFFFFF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1A6D2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Как правильно проводить артикуляционную гимнастику дома?</w:t>
      </w:r>
    </w:p>
    <w:p w:rsidR="0002033A" w:rsidRPr="001A6D25" w:rsidRDefault="0002033A" w:rsidP="0002033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C00000"/>
        </w:rPr>
      </w:pPr>
    </w:p>
    <w:p w:rsidR="001A6D25" w:rsidRPr="001A6D25" w:rsidRDefault="001A6D25" w:rsidP="0002033A">
      <w:pPr>
        <w:numPr>
          <w:ilvl w:val="0"/>
          <w:numId w:val="2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Заниматься следует ежедневно 7 – 10 минут.</w:t>
      </w:r>
    </w:p>
    <w:p w:rsidR="001A6D25" w:rsidRPr="001A6D25" w:rsidRDefault="001A6D25" w:rsidP="0002033A">
      <w:pPr>
        <w:numPr>
          <w:ilvl w:val="0"/>
          <w:numId w:val="2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 упражнения проводятся перед зеркалом (лучший вариант – большое зеркало, где ребенок видит себя и взрослого, но можно и маленькое зеркальце).</w:t>
      </w:r>
    </w:p>
    <w:p w:rsidR="001A6D25" w:rsidRPr="001A6D25" w:rsidRDefault="001A6D25" w:rsidP="0002033A">
      <w:pPr>
        <w:numPr>
          <w:ilvl w:val="0"/>
          <w:numId w:val="2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упражнения проводятся в виде игры. Запрещено принуждать ребенка заставлять заниматься. Необходимо заинтересовать: «Давай поиграем с язычком…»</w:t>
      </w:r>
    </w:p>
    <w:p w:rsidR="001A6D25" w:rsidRPr="001A6D25" w:rsidRDefault="001A6D25" w:rsidP="0002033A">
      <w:pPr>
        <w:numPr>
          <w:ilvl w:val="0"/>
          <w:numId w:val="2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Сначала упражнение проводится медленно, не спеша, 4 – 5 упражнений в день, затем каждый день прибавляем по одному новому упражнению.</w:t>
      </w:r>
    </w:p>
    <w:p w:rsidR="002C700E" w:rsidRDefault="001A6D25" w:rsidP="002C700E">
      <w:pPr>
        <w:shd w:val="clear" w:color="auto" w:fill="FFFFFF"/>
        <w:spacing w:after="0" w:line="360" w:lineRule="auto"/>
        <w:ind w:left="-567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Теперь остановимся на том, какие артикуляционные упражнения бывают. </w:t>
      </w:r>
    </w:p>
    <w:p w:rsidR="00E930A1" w:rsidRDefault="00E930A1" w:rsidP="002C700E">
      <w:pPr>
        <w:shd w:val="clear" w:color="auto" w:fill="FFFFFF"/>
        <w:spacing w:after="0" w:line="360" w:lineRule="auto"/>
        <w:ind w:left="-567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6D25" w:rsidRPr="001A6D25" w:rsidRDefault="00E930A1" w:rsidP="002C700E">
      <w:pPr>
        <w:shd w:val="clear" w:color="auto" w:fill="FFFFFF"/>
        <w:spacing w:after="0" w:line="360" w:lineRule="auto"/>
        <w:ind w:left="-567" w:firstLine="708"/>
        <w:jc w:val="center"/>
        <w:rPr>
          <w:rFonts w:ascii="Times New Roman" w:eastAsia="Times New Roman" w:hAnsi="Times New Roman" w:cs="Times New Roman"/>
          <w:b/>
          <w:i/>
          <w:color w:val="C00000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А</w:t>
      </w:r>
      <w:r w:rsidR="001A6D25" w:rsidRPr="001A6D25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ртикуляционные упражнения делятся на статические и динамические.</w:t>
      </w:r>
    </w:p>
    <w:p w:rsidR="001A6D25" w:rsidRPr="001A6D25" w:rsidRDefault="001A6D25" w:rsidP="0002033A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Статические упражнения</w:t>
      </w:r>
      <w:r w:rsidRPr="001A6D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упражнения, где ребенок выполняет определенный уклад, позу щек, губ, языка. Это такие упражнения:</w:t>
      </w:r>
    </w:p>
    <w:p w:rsidR="001A6D25" w:rsidRPr="001A6D25" w:rsidRDefault="001A6D25" w:rsidP="0002033A">
      <w:pPr>
        <w:numPr>
          <w:ilvl w:val="0"/>
          <w:numId w:val="3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«Заборчик»,</w:t>
      </w:r>
    </w:p>
    <w:p w:rsidR="001A6D25" w:rsidRPr="001A6D25" w:rsidRDefault="001A6D25" w:rsidP="0002033A">
      <w:pPr>
        <w:numPr>
          <w:ilvl w:val="0"/>
          <w:numId w:val="3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«Окошечко»,</w:t>
      </w:r>
    </w:p>
    <w:p w:rsidR="001A6D25" w:rsidRPr="001A6D25" w:rsidRDefault="001A6D25" w:rsidP="0002033A">
      <w:pPr>
        <w:numPr>
          <w:ilvl w:val="0"/>
          <w:numId w:val="3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«Трубочка»,</w:t>
      </w:r>
    </w:p>
    <w:p w:rsidR="001A6D25" w:rsidRPr="001A6D25" w:rsidRDefault="001A6D25" w:rsidP="0002033A">
      <w:pPr>
        <w:numPr>
          <w:ilvl w:val="0"/>
          <w:numId w:val="3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«Чашечка»,</w:t>
      </w:r>
    </w:p>
    <w:p w:rsidR="001A6D25" w:rsidRPr="001A6D25" w:rsidRDefault="001A6D25" w:rsidP="0002033A">
      <w:pPr>
        <w:numPr>
          <w:ilvl w:val="0"/>
          <w:numId w:val="3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«Блинчик»,</w:t>
      </w:r>
    </w:p>
    <w:p w:rsidR="001A6D25" w:rsidRPr="001A6D25" w:rsidRDefault="001A6D25" w:rsidP="0002033A">
      <w:pPr>
        <w:numPr>
          <w:ilvl w:val="0"/>
          <w:numId w:val="3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«Иголочка»,</w:t>
      </w:r>
    </w:p>
    <w:p w:rsidR="001A6D25" w:rsidRPr="001A6D25" w:rsidRDefault="001A6D25" w:rsidP="0002033A">
      <w:pPr>
        <w:numPr>
          <w:ilvl w:val="0"/>
          <w:numId w:val="3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«Мостик»,</w:t>
      </w:r>
    </w:p>
    <w:p w:rsidR="001A6D25" w:rsidRPr="001A6D25" w:rsidRDefault="001A6D25" w:rsidP="0002033A">
      <w:pPr>
        <w:numPr>
          <w:ilvl w:val="0"/>
          <w:numId w:val="3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«Парус»</w:t>
      </w:r>
    </w:p>
    <w:p w:rsidR="001A6D25" w:rsidRPr="001A6D25" w:rsidRDefault="001A6D25" w:rsidP="0002033A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некоторые основные упражнения, их намного больше. Здесь надо сказать, что особенно важные это первые два упражнения – «Заборчик», «Окошечко», так как именно от этих упражнений будут выполняться и другие. Например, чтобы выполнить упражнение «Парус», мы говорим ребенку: «Сделай «Заборчик» - «Окошечко» - «Парус». И так любое упражнение будет начинаться именно с этих двух.</w:t>
      </w:r>
    </w:p>
    <w:p w:rsidR="001A6D25" w:rsidRPr="001A6D25" w:rsidRDefault="001A6D25" w:rsidP="0002033A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Статические упражнение должны удерживаться ребенком в течение 7 – 10 секунд, то есть мало показать, главное уметь удержать позу. Например, говорим ребенку: «ты будешь выполнять упражнение, а я буду считать»</w:t>
      </w:r>
    </w:p>
    <w:p w:rsidR="001A6D25" w:rsidRPr="001A6D25" w:rsidRDefault="001A6D25" w:rsidP="0002033A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lastRenderedPageBreak/>
        <w:t>Динамические упражнения</w:t>
      </w: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 – это упражнения, где необходимо правильное движения щек, губ, языка. Это такие упражнения, как:</w:t>
      </w:r>
    </w:p>
    <w:p w:rsidR="001A6D25" w:rsidRPr="001A6D25" w:rsidRDefault="001A6D25" w:rsidP="0002033A">
      <w:pPr>
        <w:numPr>
          <w:ilvl w:val="0"/>
          <w:numId w:val="4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«Часики»;</w:t>
      </w:r>
    </w:p>
    <w:p w:rsidR="001A6D25" w:rsidRPr="001A6D25" w:rsidRDefault="001A6D25" w:rsidP="0002033A">
      <w:pPr>
        <w:numPr>
          <w:ilvl w:val="0"/>
          <w:numId w:val="4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«Качели»;</w:t>
      </w:r>
    </w:p>
    <w:p w:rsidR="001A6D25" w:rsidRPr="001A6D25" w:rsidRDefault="001A6D25" w:rsidP="0002033A">
      <w:pPr>
        <w:numPr>
          <w:ilvl w:val="0"/>
          <w:numId w:val="4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«Лошадка»;</w:t>
      </w:r>
    </w:p>
    <w:p w:rsidR="001A6D25" w:rsidRPr="001A6D25" w:rsidRDefault="001A6D25" w:rsidP="0002033A">
      <w:pPr>
        <w:numPr>
          <w:ilvl w:val="0"/>
          <w:numId w:val="4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«Чистим зубки»;</w:t>
      </w:r>
    </w:p>
    <w:p w:rsidR="001A6D25" w:rsidRPr="001A6D25" w:rsidRDefault="001A6D25" w:rsidP="0002033A">
      <w:pPr>
        <w:numPr>
          <w:ilvl w:val="0"/>
          <w:numId w:val="4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«Вкусное варенье»;</w:t>
      </w:r>
    </w:p>
    <w:p w:rsidR="001A6D25" w:rsidRPr="001A6D25" w:rsidRDefault="001A6D25" w:rsidP="0002033A">
      <w:pPr>
        <w:numPr>
          <w:ilvl w:val="0"/>
          <w:numId w:val="4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«Барабанщик»;</w:t>
      </w:r>
    </w:p>
    <w:p w:rsidR="001A6D25" w:rsidRPr="001A6D25" w:rsidRDefault="001A6D25" w:rsidP="0002033A">
      <w:pPr>
        <w:numPr>
          <w:ilvl w:val="0"/>
          <w:numId w:val="4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«Худышки – толстяки» и другие.</w:t>
      </w:r>
    </w:p>
    <w:p w:rsidR="001A6D25" w:rsidRPr="001A6D25" w:rsidRDefault="001A6D25" w:rsidP="0002033A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Эти упражнения тоже проводятся под счет, только при каждом счете ребенку необходимо поменять положение щек, губ или языка. В упражнение «Качели» можно считать, таким образом, ребенок поднимает – опускает язык вверх – вниз, а взрослый считает «</w:t>
      </w:r>
      <w:proofErr w:type="spellStart"/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proofErr w:type="spellEnd"/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proofErr w:type="spellEnd"/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1A6D25" w:rsidRDefault="001A6D25" w:rsidP="0002033A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язык у ребенка дрожит, слишком напряжен, отклоняется в сторону, ребенок не может удержать позу даже короткое время, обязательно обратитесь к логопеду. Возможно понадобится помощь врача</w:t>
      </w:r>
      <w:r w:rsidR="002C7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1A6D25"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логопеда и специальный массаж.</w:t>
      </w:r>
    </w:p>
    <w:p w:rsidR="003B4A53" w:rsidRDefault="003B4A53" w:rsidP="0002033A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4A53" w:rsidRDefault="00F73527" w:rsidP="0002033A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14575" cy="2314575"/>
            <wp:effectExtent l="0" t="0" r="0" b="0"/>
            <wp:docPr id="3" name="Рисунок 3" descr="C:\Users\Марина\Desktop\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гим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3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000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5C53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5C538C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14525" cy="2431143"/>
            <wp:effectExtent l="0" t="0" r="0" b="0"/>
            <wp:docPr id="4" name="Рисунок 4" descr="C:\Users\Марина\Desktop\гим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гимн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35" cy="244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53" w:rsidRDefault="003B4A53" w:rsidP="0002033A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B4A53" w:rsidRDefault="003B4A53" w:rsidP="0002033A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B79" w:rsidRDefault="00000B79" w:rsidP="0002033A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00B79" w:rsidRDefault="00000B79" w:rsidP="0002033A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03DDC" w:rsidRDefault="00103DDC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center"/>
        <w:rPr>
          <w:rStyle w:val="c8"/>
          <w:b/>
          <w:bCs/>
          <w:i/>
          <w:iCs/>
          <w:color w:val="FF0000"/>
          <w:sz w:val="28"/>
          <w:szCs w:val="28"/>
        </w:rPr>
      </w:pPr>
      <w:r w:rsidRPr="00103DDC">
        <w:rPr>
          <w:rStyle w:val="c8"/>
          <w:b/>
          <w:bCs/>
          <w:i/>
          <w:iCs/>
          <w:color w:val="FF0000"/>
          <w:sz w:val="28"/>
          <w:szCs w:val="28"/>
        </w:rPr>
        <w:lastRenderedPageBreak/>
        <w:t>Упражн</w:t>
      </w:r>
      <w:r w:rsidR="00000B79">
        <w:rPr>
          <w:rStyle w:val="c8"/>
          <w:b/>
          <w:bCs/>
          <w:i/>
          <w:iCs/>
          <w:color w:val="FF0000"/>
          <w:sz w:val="28"/>
          <w:szCs w:val="28"/>
        </w:rPr>
        <w:t>ения артикуляционной гимнастики</w:t>
      </w:r>
    </w:p>
    <w:p w:rsidR="00A90DC3" w:rsidRDefault="00A90DC3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both"/>
        <w:rPr>
          <w:rStyle w:val="c8"/>
          <w:b/>
          <w:bCs/>
          <w:i/>
          <w:iCs/>
          <w:color w:val="FF0000"/>
          <w:sz w:val="28"/>
          <w:szCs w:val="28"/>
        </w:rPr>
      </w:pPr>
    </w:p>
    <w:p w:rsidR="00A90DC3" w:rsidRDefault="00763AC7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24315879" wp14:editId="141BD215">
            <wp:extent cx="5819775" cy="8334375"/>
            <wp:effectExtent l="0" t="0" r="0" b="0"/>
            <wp:docPr id="2" name="Рисунок 2" descr="C:\Users\Марина\Desktop\гим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гимн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DC3" w:rsidRDefault="00A90DC3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both"/>
        <w:rPr>
          <w:color w:val="000000"/>
          <w:sz w:val="22"/>
          <w:szCs w:val="22"/>
        </w:rPr>
      </w:pPr>
    </w:p>
    <w:p w:rsidR="00A90DC3" w:rsidRDefault="00A90DC3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both"/>
        <w:rPr>
          <w:color w:val="000000"/>
          <w:sz w:val="22"/>
          <w:szCs w:val="22"/>
        </w:rPr>
      </w:pPr>
    </w:p>
    <w:p w:rsidR="00A90DC3" w:rsidRDefault="00A90DC3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both"/>
        <w:rPr>
          <w:color w:val="000000"/>
          <w:sz w:val="22"/>
          <w:szCs w:val="22"/>
        </w:rPr>
      </w:pPr>
    </w:p>
    <w:p w:rsidR="00763AC7" w:rsidRDefault="00763AC7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 wp14:anchorId="0A5724FB" wp14:editId="4C32713F">
            <wp:extent cx="5391150" cy="7762875"/>
            <wp:effectExtent l="0" t="0" r="0" b="0"/>
            <wp:docPr id="5" name="Рисунок 5" descr="C:\Users\Марина\Desktop\гим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гимн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C7" w:rsidRDefault="00763AC7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both"/>
        <w:rPr>
          <w:color w:val="000000"/>
          <w:sz w:val="22"/>
          <w:szCs w:val="22"/>
        </w:rPr>
      </w:pPr>
    </w:p>
    <w:p w:rsidR="00763AC7" w:rsidRDefault="00763AC7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both"/>
        <w:rPr>
          <w:color w:val="000000"/>
          <w:sz w:val="22"/>
          <w:szCs w:val="22"/>
        </w:rPr>
      </w:pPr>
    </w:p>
    <w:p w:rsidR="00763AC7" w:rsidRDefault="00763AC7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both"/>
        <w:rPr>
          <w:color w:val="000000"/>
          <w:sz w:val="22"/>
          <w:szCs w:val="22"/>
        </w:rPr>
      </w:pPr>
    </w:p>
    <w:p w:rsidR="00763AC7" w:rsidRDefault="00763AC7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both"/>
        <w:rPr>
          <w:color w:val="000000"/>
          <w:sz w:val="22"/>
          <w:szCs w:val="22"/>
        </w:rPr>
      </w:pPr>
    </w:p>
    <w:p w:rsidR="00763AC7" w:rsidRDefault="00763AC7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both"/>
        <w:rPr>
          <w:color w:val="000000"/>
          <w:sz w:val="22"/>
          <w:szCs w:val="22"/>
        </w:rPr>
      </w:pPr>
    </w:p>
    <w:p w:rsidR="00763AC7" w:rsidRDefault="00763AC7" w:rsidP="00000B79">
      <w:pPr>
        <w:pStyle w:val="c22"/>
        <w:shd w:val="clear" w:color="auto" w:fill="FFFFFF"/>
        <w:spacing w:before="0" w:beforeAutospacing="0" w:after="0" w:afterAutospacing="0"/>
        <w:ind w:left="-567" w:firstLine="568"/>
        <w:jc w:val="both"/>
        <w:rPr>
          <w:color w:val="000000"/>
          <w:sz w:val="22"/>
          <w:szCs w:val="22"/>
        </w:rPr>
      </w:pPr>
    </w:p>
    <w:p w:rsidR="00763AC7" w:rsidRDefault="00763AC7" w:rsidP="00103DDC">
      <w:pPr>
        <w:pStyle w:val="c2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</w:p>
    <w:p w:rsidR="00763AC7" w:rsidRDefault="00763AC7" w:rsidP="00103DDC">
      <w:pPr>
        <w:pStyle w:val="c2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</w:p>
    <w:p w:rsidR="00763AC7" w:rsidRDefault="00763AC7" w:rsidP="00103DDC">
      <w:pPr>
        <w:pStyle w:val="c2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</w:p>
    <w:p w:rsidR="00763AC7" w:rsidRDefault="000A1848" w:rsidP="000A1848">
      <w:pPr>
        <w:pStyle w:val="c22"/>
        <w:shd w:val="clear" w:color="auto" w:fill="FFFFFF"/>
        <w:spacing w:before="0" w:beforeAutospacing="0" w:after="0" w:afterAutospacing="0"/>
        <w:ind w:firstLine="568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676900" cy="7829550"/>
            <wp:effectExtent l="0" t="0" r="0" b="0"/>
            <wp:docPr id="6" name="Рисунок 6" descr="C:\Users\Марина\Desktop\гим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гимн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AC7" w:rsidRDefault="00763AC7" w:rsidP="00103DDC">
      <w:pPr>
        <w:pStyle w:val="c2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</w:p>
    <w:p w:rsidR="00763AC7" w:rsidRDefault="00763AC7" w:rsidP="00103DDC">
      <w:pPr>
        <w:pStyle w:val="c2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</w:p>
    <w:p w:rsidR="00763AC7" w:rsidRDefault="00763AC7" w:rsidP="00103DDC">
      <w:pPr>
        <w:pStyle w:val="c2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</w:p>
    <w:p w:rsidR="00763AC7" w:rsidRDefault="00763AC7" w:rsidP="00103DDC">
      <w:pPr>
        <w:pStyle w:val="c2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</w:p>
    <w:p w:rsidR="00763AC7" w:rsidRPr="00872046" w:rsidRDefault="00872046" w:rsidP="00872046">
      <w:pPr>
        <w:pStyle w:val="c22"/>
        <w:shd w:val="clear" w:color="auto" w:fill="FFFFFF"/>
        <w:spacing w:before="0" w:beforeAutospacing="0" w:after="0" w:afterAutospacing="0"/>
        <w:ind w:firstLine="568"/>
        <w:jc w:val="center"/>
        <w:rPr>
          <w:color w:val="FF0000"/>
          <w:sz w:val="32"/>
          <w:szCs w:val="32"/>
        </w:rPr>
      </w:pPr>
      <w:r w:rsidRPr="00872046">
        <w:rPr>
          <w:color w:val="FF0000"/>
          <w:sz w:val="32"/>
          <w:szCs w:val="32"/>
        </w:rPr>
        <w:t>Желаю успехов!</w:t>
      </w:r>
    </w:p>
    <w:p w:rsidR="00A90DC3" w:rsidRDefault="00A90DC3" w:rsidP="00103DDC">
      <w:pPr>
        <w:pStyle w:val="c2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</w:p>
    <w:p w:rsidR="00A90DC3" w:rsidRDefault="00A90DC3" w:rsidP="00103DDC">
      <w:pPr>
        <w:pStyle w:val="c22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</w:p>
    <w:p w:rsidR="00103DDC" w:rsidRPr="001A6D25" w:rsidRDefault="00103DDC" w:rsidP="00103DDC">
      <w:pPr>
        <w:shd w:val="clear" w:color="auto" w:fill="FFFFFF"/>
        <w:spacing w:after="0" w:line="360" w:lineRule="auto"/>
        <w:ind w:left="-567"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:rsidR="00CD7F8C" w:rsidRPr="001A6D25" w:rsidRDefault="00CD7F8C" w:rsidP="00103DDC">
      <w:pPr>
        <w:spacing w:line="360" w:lineRule="auto"/>
        <w:ind w:left="-567"/>
        <w:rPr>
          <w:rFonts w:ascii="Times New Roman" w:hAnsi="Times New Roman" w:cs="Times New Roman"/>
          <w:b/>
          <w:sz w:val="32"/>
          <w:szCs w:val="32"/>
        </w:rPr>
      </w:pPr>
    </w:p>
    <w:sectPr w:rsidR="00CD7F8C" w:rsidRPr="001A6D25" w:rsidSect="00C74E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E004F"/>
    <w:multiLevelType w:val="multilevel"/>
    <w:tmpl w:val="1758C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C56F45"/>
    <w:multiLevelType w:val="multilevel"/>
    <w:tmpl w:val="D3DE8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B76662"/>
    <w:multiLevelType w:val="multilevel"/>
    <w:tmpl w:val="027EE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555874"/>
    <w:multiLevelType w:val="multilevel"/>
    <w:tmpl w:val="6A02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1EC"/>
    <w:rsid w:val="00000B79"/>
    <w:rsid w:val="0002033A"/>
    <w:rsid w:val="00025546"/>
    <w:rsid w:val="000A1848"/>
    <w:rsid w:val="000D32E0"/>
    <w:rsid w:val="00103DDC"/>
    <w:rsid w:val="001648C3"/>
    <w:rsid w:val="001A6D25"/>
    <w:rsid w:val="00236FEB"/>
    <w:rsid w:val="002C700E"/>
    <w:rsid w:val="003A7A45"/>
    <w:rsid w:val="003B4A53"/>
    <w:rsid w:val="005C538C"/>
    <w:rsid w:val="005F74FE"/>
    <w:rsid w:val="006034AD"/>
    <w:rsid w:val="006E0617"/>
    <w:rsid w:val="00763AC7"/>
    <w:rsid w:val="007871EC"/>
    <w:rsid w:val="00872046"/>
    <w:rsid w:val="00A178FA"/>
    <w:rsid w:val="00A90DC3"/>
    <w:rsid w:val="00AE1786"/>
    <w:rsid w:val="00C74EBE"/>
    <w:rsid w:val="00CD7F8C"/>
    <w:rsid w:val="00D404C0"/>
    <w:rsid w:val="00E930A1"/>
    <w:rsid w:val="00F7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732F08-9E58-4E61-869E-82BCCEE1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103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103DDC"/>
  </w:style>
  <w:style w:type="paragraph" w:customStyle="1" w:styleId="c7">
    <w:name w:val="c7"/>
    <w:basedOn w:val="a"/>
    <w:rsid w:val="00103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3DDC"/>
  </w:style>
  <w:style w:type="character" w:customStyle="1" w:styleId="apple-converted-space">
    <w:name w:val="apple-converted-space"/>
    <w:basedOn w:val="a0"/>
    <w:rsid w:val="00103DDC"/>
  </w:style>
  <w:style w:type="paragraph" w:styleId="a3">
    <w:name w:val="Balloon Text"/>
    <w:basedOn w:val="a"/>
    <w:link w:val="a4"/>
    <w:uiPriority w:val="99"/>
    <w:semiHidden/>
    <w:unhideWhenUsed/>
    <w:rsid w:val="00A90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5029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Анжелика</cp:lastModifiedBy>
  <cp:revision>2</cp:revision>
  <cp:lastPrinted>2009-04-05T12:07:00Z</cp:lastPrinted>
  <dcterms:created xsi:type="dcterms:W3CDTF">2017-02-11T12:19:00Z</dcterms:created>
  <dcterms:modified xsi:type="dcterms:W3CDTF">2017-02-11T12:19:00Z</dcterms:modified>
</cp:coreProperties>
</file>