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A5" w:rsidRDefault="001F70A5" w:rsidP="006A5A5A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</w:p>
    <w:p w:rsidR="001F70A5" w:rsidRDefault="001F70A5" w:rsidP="006A5A5A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</w:p>
    <w:p w:rsidR="006A5A5A" w:rsidRPr="006A5A5A" w:rsidRDefault="006A5A5A" w:rsidP="006A5A5A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6A5A5A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 ко</w:t>
      </w:r>
      <w:r w:rsidR="001D2D34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мбинированного </w:t>
      </w:r>
      <w:r w:rsidRPr="006A5A5A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вида     детский сад № </w:t>
      </w:r>
      <w:r w:rsidR="001D2D34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21 «Рябинка»</w:t>
      </w:r>
    </w:p>
    <w:p w:rsidR="006A5A5A" w:rsidRPr="006A5A5A" w:rsidRDefault="006A5A5A" w:rsidP="006A5A5A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6A5A5A" w:rsidRPr="006A5A5A" w:rsidRDefault="006A5A5A" w:rsidP="006A5A5A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6A5A5A" w:rsidRPr="006A5A5A" w:rsidRDefault="006A5A5A" w:rsidP="006A5A5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A5A5A">
        <w:rPr>
          <w:rFonts w:ascii="Arial Narrow" w:eastAsia="Times New Roman" w:hAnsi="Arial Narrow" w:cs="Times New Roman"/>
          <w:sz w:val="24"/>
          <w:szCs w:val="24"/>
          <w:lang w:eastAsia="ru-RU"/>
        </w:rPr>
        <w:t>«Согласовано»                                                                                              «Утверждаю»</w:t>
      </w:r>
    </w:p>
    <w:p w:rsidR="006A5A5A" w:rsidRPr="006A5A5A" w:rsidRDefault="006A5A5A" w:rsidP="006A5A5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A5A5A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Председатель профкома </w:t>
      </w:r>
    </w:p>
    <w:p w:rsidR="006A5A5A" w:rsidRPr="006A5A5A" w:rsidRDefault="006A5A5A" w:rsidP="006A5A5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A5A5A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МБДОУ № </w:t>
      </w:r>
      <w:r w:rsidR="001D2D34">
        <w:rPr>
          <w:rFonts w:ascii="Arial Narrow" w:eastAsia="Times New Roman" w:hAnsi="Arial Narrow" w:cs="Times New Roman"/>
          <w:sz w:val="24"/>
          <w:szCs w:val="24"/>
          <w:lang w:eastAsia="ru-RU"/>
        </w:rPr>
        <w:t>21</w:t>
      </w:r>
      <w:r w:rsidRPr="006A5A5A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proofErr w:type="spellStart"/>
      <w:r w:rsidR="001D2D34">
        <w:rPr>
          <w:rFonts w:ascii="Arial Narrow" w:eastAsia="Times New Roman" w:hAnsi="Arial Narrow" w:cs="Times New Roman"/>
          <w:sz w:val="24"/>
          <w:szCs w:val="24"/>
          <w:lang w:eastAsia="ru-RU"/>
        </w:rPr>
        <w:t>и.о</w:t>
      </w:r>
      <w:proofErr w:type="gramStart"/>
      <w:r w:rsidR="001D2D34">
        <w:rPr>
          <w:rFonts w:ascii="Arial Narrow" w:eastAsia="Times New Roman" w:hAnsi="Arial Narrow" w:cs="Times New Roman"/>
          <w:sz w:val="24"/>
          <w:szCs w:val="24"/>
          <w:lang w:eastAsia="ru-RU"/>
        </w:rPr>
        <w:t>.з</w:t>
      </w:r>
      <w:proofErr w:type="gramEnd"/>
      <w:r w:rsidRPr="006A5A5A">
        <w:rPr>
          <w:rFonts w:ascii="Arial Narrow" w:eastAsia="Times New Roman" w:hAnsi="Arial Narrow" w:cs="Times New Roman"/>
          <w:sz w:val="24"/>
          <w:szCs w:val="24"/>
          <w:lang w:eastAsia="ru-RU"/>
        </w:rPr>
        <w:t>аведующ</w:t>
      </w:r>
      <w:r w:rsidR="001D2D34">
        <w:rPr>
          <w:rFonts w:ascii="Arial Narrow" w:eastAsia="Times New Roman" w:hAnsi="Arial Narrow" w:cs="Times New Roman"/>
          <w:sz w:val="24"/>
          <w:szCs w:val="24"/>
          <w:lang w:eastAsia="ru-RU"/>
        </w:rPr>
        <w:t>его</w:t>
      </w:r>
      <w:proofErr w:type="spellEnd"/>
      <w:r w:rsidRPr="006A5A5A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МБДОУ № </w:t>
      </w:r>
      <w:r w:rsidR="001D2D34">
        <w:rPr>
          <w:rFonts w:ascii="Arial Narrow" w:eastAsia="Times New Roman" w:hAnsi="Arial Narrow" w:cs="Times New Roman"/>
          <w:sz w:val="24"/>
          <w:szCs w:val="24"/>
          <w:lang w:eastAsia="ru-RU"/>
        </w:rPr>
        <w:t>21</w:t>
      </w:r>
    </w:p>
    <w:p w:rsidR="006A5A5A" w:rsidRPr="006A5A5A" w:rsidRDefault="006A5A5A" w:rsidP="006A5A5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A5A5A">
        <w:rPr>
          <w:rFonts w:ascii="Arial Narrow" w:eastAsia="Times New Roman" w:hAnsi="Arial Narrow" w:cs="Times New Roman"/>
          <w:sz w:val="24"/>
          <w:szCs w:val="24"/>
          <w:lang w:eastAsia="ru-RU"/>
        </w:rPr>
        <w:t>_____________</w:t>
      </w:r>
      <w:proofErr w:type="spellStart"/>
      <w:r w:rsidR="001D2D34">
        <w:rPr>
          <w:rFonts w:ascii="Arial Narrow" w:eastAsia="Times New Roman" w:hAnsi="Arial Narrow" w:cs="Times New Roman"/>
          <w:sz w:val="24"/>
          <w:szCs w:val="24"/>
          <w:lang w:eastAsia="ru-RU"/>
        </w:rPr>
        <w:t>Г.Н.Глущенкова</w:t>
      </w:r>
      <w:proofErr w:type="spellEnd"/>
      <w:r w:rsidR="001D2D34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                                                                _____________</w:t>
      </w:r>
      <w:proofErr w:type="spellStart"/>
      <w:r w:rsidR="001D2D34">
        <w:rPr>
          <w:rFonts w:ascii="Arial Narrow" w:eastAsia="Times New Roman" w:hAnsi="Arial Narrow" w:cs="Times New Roman"/>
          <w:sz w:val="24"/>
          <w:szCs w:val="24"/>
          <w:lang w:eastAsia="ru-RU"/>
        </w:rPr>
        <w:t>А.А.Пыльнева</w:t>
      </w:r>
      <w:proofErr w:type="spellEnd"/>
    </w:p>
    <w:p w:rsidR="006A5A5A" w:rsidRPr="006A5A5A" w:rsidRDefault="006A5A5A" w:rsidP="006A5A5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A5A5A">
        <w:rPr>
          <w:rFonts w:ascii="Arial Narrow" w:eastAsia="Times New Roman" w:hAnsi="Arial Narrow" w:cs="Times New Roman"/>
          <w:sz w:val="24"/>
          <w:szCs w:val="24"/>
          <w:lang w:eastAsia="ru-RU"/>
        </w:rPr>
        <w:t>«______»__________20___   г.                                                                  «______»_____________20_____г.</w:t>
      </w:r>
    </w:p>
    <w:p w:rsidR="006A5A5A" w:rsidRPr="006A5A5A" w:rsidRDefault="006A5A5A" w:rsidP="006A5A5A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6A5A5A" w:rsidRPr="006A5A5A" w:rsidRDefault="006A5A5A" w:rsidP="006A5A5A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6A5A5A" w:rsidRPr="006A5A5A" w:rsidRDefault="006A5A5A" w:rsidP="006A5A5A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6A5A5A" w:rsidRPr="006A5A5A" w:rsidRDefault="006A5A5A" w:rsidP="006A5A5A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6A5A5A" w:rsidRPr="006A5A5A" w:rsidRDefault="006A5A5A" w:rsidP="006A5A5A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6A5A5A" w:rsidRPr="006A5A5A" w:rsidRDefault="006A5A5A" w:rsidP="006A5A5A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6A5A5A" w:rsidRPr="006A5A5A" w:rsidRDefault="006A5A5A" w:rsidP="006A5A5A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6A5A5A" w:rsidRPr="006A5A5A" w:rsidRDefault="006A5A5A" w:rsidP="006A5A5A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6A5A5A" w:rsidRPr="006A5A5A" w:rsidRDefault="006A5A5A" w:rsidP="006A5A5A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6A5A5A" w:rsidRPr="006A5A5A" w:rsidRDefault="006A5A5A" w:rsidP="006A5A5A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ru-RU"/>
        </w:rPr>
      </w:pPr>
      <w:proofErr w:type="gramStart"/>
      <w:r w:rsidRPr="006A5A5A">
        <w:rPr>
          <w:rFonts w:ascii="Arial Narrow" w:eastAsia="Times New Roman" w:hAnsi="Arial Narrow" w:cs="Times New Roman"/>
          <w:b/>
          <w:sz w:val="36"/>
          <w:szCs w:val="36"/>
          <w:lang w:eastAsia="ru-RU"/>
        </w:rPr>
        <w:t>П</w:t>
      </w:r>
      <w:proofErr w:type="gramEnd"/>
      <w:r w:rsidRPr="006A5A5A">
        <w:rPr>
          <w:rFonts w:ascii="Arial Narrow" w:eastAsia="Times New Roman" w:hAnsi="Arial Narrow" w:cs="Times New Roman"/>
          <w:b/>
          <w:sz w:val="36"/>
          <w:szCs w:val="36"/>
          <w:lang w:eastAsia="ru-RU"/>
        </w:rPr>
        <w:t xml:space="preserve"> О Л О Ж Е Н И Е</w:t>
      </w:r>
    </w:p>
    <w:p w:rsidR="006A5A5A" w:rsidRPr="006A5A5A" w:rsidRDefault="006A5A5A" w:rsidP="006A5A5A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ru-RU"/>
        </w:rPr>
      </w:pPr>
      <w:r w:rsidRPr="006A5A5A">
        <w:rPr>
          <w:rFonts w:ascii="Arial Narrow" w:eastAsia="Times New Roman" w:hAnsi="Arial Narrow" w:cs="Times New Roman"/>
          <w:b/>
          <w:sz w:val="36"/>
          <w:szCs w:val="36"/>
          <w:lang w:eastAsia="ru-RU"/>
        </w:rPr>
        <w:t>о   компенсационных   выплатах</w:t>
      </w:r>
    </w:p>
    <w:p w:rsidR="006A5A5A" w:rsidRPr="006A5A5A" w:rsidRDefault="006A5A5A" w:rsidP="006A5A5A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ru-RU"/>
        </w:rPr>
      </w:pPr>
    </w:p>
    <w:p w:rsidR="006A5A5A" w:rsidRPr="006A5A5A" w:rsidRDefault="006A5A5A" w:rsidP="006A5A5A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ru-RU"/>
        </w:rPr>
      </w:pPr>
      <w:r w:rsidRPr="006A5A5A">
        <w:rPr>
          <w:rFonts w:ascii="Arial Narrow" w:eastAsia="Times New Roman" w:hAnsi="Arial Narrow" w:cs="Times New Roman"/>
          <w:b/>
          <w:sz w:val="36"/>
          <w:szCs w:val="36"/>
          <w:lang w:eastAsia="ru-RU"/>
        </w:rPr>
        <w:t xml:space="preserve">педагогическим работникам МБДОУ № </w:t>
      </w:r>
      <w:r w:rsidR="001D2D34">
        <w:rPr>
          <w:rFonts w:ascii="Arial Narrow" w:eastAsia="Times New Roman" w:hAnsi="Arial Narrow" w:cs="Times New Roman"/>
          <w:b/>
          <w:sz w:val="36"/>
          <w:szCs w:val="36"/>
          <w:lang w:eastAsia="ru-RU"/>
        </w:rPr>
        <w:t>21 «Рябинка»</w:t>
      </w:r>
    </w:p>
    <w:p w:rsidR="006A5A5A" w:rsidRPr="006A5A5A" w:rsidRDefault="006A5A5A" w:rsidP="006A5A5A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ru-RU"/>
        </w:rPr>
      </w:pPr>
    </w:p>
    <w:p w:rsidR="006A5A5A" w:rsidRPr="006A5A5A" w:rsidRDefault="006A5A5A" w:rsidP="006A5A5A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6A5A5A" w:rsidRPr="006A5A5A" w:rsidRDefault="006A5A5A" w:rsidP="006A5A5A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6A5A5A" w:rsidRPr="006A5A5A" w:rsidRDefault="006A5A5A" w:rsidP="006A5A5A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6A5A5A" w:rsidRPr="006A5A5A" w:rsidRDefault="006A5A5A" w:rsidP="006A5A5A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6A5A5A" w:rsidRPr="006A5A5A" w:rsidRDefault="006A5A5A" w:rsidP="006A5A5A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6A5A5A" w:rsidRPr="006A5A5A" w:rsidRDefault="006A5A5A" w:rsidP="006A5A5A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6A5A5A" w:rsidRPr="006A5A5A" w:rsidRDefault="006A5A5A" w:rsidP="006A5A5A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6A5A5A" w:rsidRPr="006A5A5A" w:rsidRDefault="006A5A5A" w:rsidP="006A5A5A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6A5A5A" w:rsidRPr="006A5A5A" w:rsidRDefault="006A5A5A" w:rsidP="006A5A5A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6A5A5A" w:rsidRPr="006A5A5A" w:rsidRDefault="006A5A5A" w:rsidP="006A5A5A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6A5A5A" w:rsidRPr="006A5A5A" w:rsidRDefault="006A5A5A" w:rsidP="006A5A5A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6A5A5A" w:rsidRPr="006A5A5A" w:rsidRDefault="006A5A5A" w:rsidP="006A5A5A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6A5A5A" w:rsidRPr="006A5A5A" w:rsidRDefault="006A5A5A" w:rsidP="006A5A5A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6A5A5A" w:rsidRPr="006A5A5A" w:rsidRDefault="006A5A5A" w:rsidP="006A5A5A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6A5A5A" w:rsidRPr="006A5A5A" w:rsidRDefault="006A5A5A" w:rsidP="006A5A5A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6A5A5A" w:rsidRPr="006A5A5A" w:rsidRDefault="006A5A5A" w:rsidP="006A5A5A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6A5A5A" w:rsidRPr="006A5A5A" w:rsidRDefault="006A5A5A" w:rsidP="006A5A5A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A5A5A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Принято на Педагогическом совете МБДОУ № </w:t>
      </w:r>
      <w:r w:rsidR="005568DC">
        <w:rPr>
          <w:rFonts w:ascii="Arial Narrow" w:eastAsia="Times New Roman" w:hAnsi="Arial Narrow" w:cs="Times New Roman"/>
          <w:sz w:val="24"/>
          <w:szCs w:val="24"/>
          <w:lang w:eastAsia="ru-RU"/>
        </w:rPr>
        <w:t>21</w:t>
      </w:r>
    </w:p>
    <w:p w:rsidR="006A5A5A" w:rsidRPr="006A5A5A" w:rsidRDefault="006A5A5A" w:rsidP="006A5A5A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A5A5A">
        <w:rPr>
          <w:rFonts w:ascii="Arial Narrow" w:eastAsia="Times New Roman" w:hAnsi="Arial Narrow" w:cs="Times New Roman"/>
          <w:sz w:val="24"/>
          <w:szCs w:val="24"/>
          <w:lang w:eastAsia="ru-RU"/>
        </w:rPr>
        <w:t>протокол  от _____________20____ г. №_______</w:t>
      </w:r>
    </w:p>
    <w:p w:rsidR="006A5A5A" w:rsidRPr="006A5A5A" w:rsidRDefault="006A5A5A" w:rsidP="006A5A5A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6A5A5A" w:rsidRPr="006A5A5A" w:rsidRDefault="006A5A5A" w:rsidP="006A5A5A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6A5A5A" w:rsidRPr="006A5A5A" w:rsidRDefault="006A5A5A" w:rsidP="006A5A5A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A5A5A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                                                                                   Введено приказом по МБДОУ № </w:t>
      </w:r>
      <w:r w:rsidR="005568DC">
        <w:rPr>
          <w:rFonts w:ascii="Arial Narrow" w:eastAsia="Times New Roman" w:hAnsi="Arial Narrow" w:cs="Times New Roman"/>
          <w:sz w:val="24"/>
          <w:szCs w:val="24"/>
          <w:lang w:eastAsia="ru-RU"/>
        </w:rPr>
        <w:t>21</w:t>
      </w:r>
      <w:r w:rsidR="00046062">
        <w:rPr>
          <w:rFonts w:ascii="Arial Narrow" w:eastAsia="Times New Roman" w:hAnsi="Arial Narrow" w:cs="Times New Roman"/>
          <w:sz w:val="24"/>
          <w:szCs w:val="24"/>
          <w:lang w:eastAsia="ru-RU"/>
        </w:rPr>
        <w:t>,</w:t>
      </w:r>
      <w:bookmarkStart w:id="0" w:name="_GoBack"/>
      <w:bookmarkEnd w:id="0"/>
    </w:p>
    <w:p w:rsidR="006A5A5A" w:rsidRPr="006A5A5A" w:rsidRDefault="006A5A5A" w:rsidP="006A5A5A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A5A5A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от «______»_____________20_____ г. №________</w:t>
      </w:r>
    </w:p>
    <w:p w:rsidR="006A5A5A" w:rsidRPr="006A5A5A" w:rsidRDefault="006A5A5A" w:rsidP="006A5A5A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6A5A5A" w:rsidRPr="006A5A5A" w:rsidRDefault="006A5A5A" w:rsidP="006A5A5A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6A5A5A" w:rsidRPr="006A5A5A" w:rsidRDefault="006A5A5A" w:rsidP="006A5A5A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6A5A5A" w:rsidRDefault="006A5A5A" w:rsidP="006A5A5A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F25A8B" w:rsidRDefault="00F25A8B" w:rsidP="006A5A5A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F25A8B" w:rsidRPr="006A5A5A" w:rsidRDefault="00F25A8B" w:rsidP="006A5A5A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6A5A5A" w:rsidRPr="006A5A5A" w:rsidRDefault="006A5A5A" w:rsidP="006A5A5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6A5A5A" w:rsidRPr="00F25A8B" w:rsidRDefault="006A5A5A" w:rsidP="006A5A5A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-2"/>
          <w:sz w:val="28"/>
          <w:szCs w:val="28"/>
          <w:lang w:eastAsia="ru-RU"/>
        </w:rPr>
      </w:pPr>
      <w:r w:rsidRPr="00F25A8B">
        <w:rPr>
          <w:rFonts w:ascii="Times New Roman" w:eastAsia="Times New Roman" w:hAnsi="Times New Roman" w:cs="Times New Roman"/>
          <w:b/>
          <w:caps/>
          <w:spacing w:val="-2"/>
          <w:sz w:val="28"/>
          <w:szCs w:val="28"/>
          <w:lang w:eastAsia="ru-RU"/>
        </w:rPr>
        <w:lastRenderedPageBreak/>
        <w:t>Общие положения.</w:t>
      </w:r>
    </w:p>
    <w:p w:rsidR="006A5A5A" w:rsidRPr="00F25A8B" w:rsidRDefault="006A5A5A" w:rsidP="006A5A5A">
      <w:pPr>
        <w:shd w:val="clear" w:color="auto" w:fill="FFFFFF"/>
        <w:tabs>
          <w:tab w:val="left" w:pos="0"/>
        </w:tabs>
        <w:spacing w:after="0" w:line="240" w:lineRule="auto"/>
        <w:ind w:left="927"/>
        <w:rPr>
          <w:rFonts w:ascii="Times New Roman" w:eastAsia="Times New Roman" w:hAnsi="Times New Roman" w:cs="Times New Roman"/>
          <w:b/>
          <w:caps/>
          <w:spacing w:val="-2"/>
          <w:sz w:val="28"/>
          <w:szCs w:val="28"/>
          <w:lang w:eastAsia="ru-RU"/>
        </w:rPr>
      </w:pPr>
    </w:p>
    <w:p w:rsidR="006A5A5A" w:rsidRPr="00F25A8B" w:rsidRDefault="001D2D34" w:rsidP="006A5A5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</w:t>
      </w:r>
      <w:r w:rsidR="006A5A5A" w:rsidRPr="00F25A8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1.1. </w:t>
      </w:r>
      <w:proofErr w:type="gramStart"/>
      <w:r w:rsidR="006A5A5A" w:rsidRPr="00F2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«Положение о компенсационных выплатах» в дальнейшем Положение, разработано на основании ст. 144 и ст. 135 Трудового Кодекса РФ от 30.12.2001 № 197-ФЗ (далее ТК РФ), Постановления Главы </w:t>
      </w:r>
      <w:proofErr w:type="spellStart"/>
      <w:r w:rsidR="006A5A5A" w:rsidRPr="00F25A8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Мытищинского</w:t>
      </w:r>
      <w:proofErr w:type="spellEnd"/>
      <w:r w:rsidR="006A5A5A" w:rsidRPr="00F2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"Об оплате труда работников муниципальных образовательных учреждений </w:t>
      </w:r>
      <w:proofErr w:type="spellStart"/>
      <w:r w:rsidR="006A5A5A" w:rsidRPr="00F25A8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Мытищинского</w:t>
      </w:r>
      <w:proofErr w:type="spellEnd"/>
      <w:r w:rsidR="006A5A5A" w:rsidRPr="00F2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Московской облас</w:t>
      </w:r>
      <w:r w:rsidR="00F2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ти»  от 26.04.2013 г. № 1271, </w:t>
      </w:r>
      <w:r w:rsidR="006A5A5A" w:rsidRPr="00F25A8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бюджетного дошкольног</w:t>
      </w:r>
      <w:r w:rsidR="00F2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образовательного учреждения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комбинированного</w:t>
      </w:r>
      <w:r w:rsidR="00F2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детск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F2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</w:t>
      </w:r>
      <w:r w:rsidR="00F25A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инка»</w:t>
      </w:r>
      <w:r w:rsidR="006A5A5A" w:rsidRPr="00F25A8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дальнейшем</w:t>
      </w:r>
      <w:proofErr w:type="gramEnd"/>
      <w:r w:rsidR="006A5A5A" w:rsidRPr="00F2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Учреждение. Положение вводится в целях усиления материальной заинтересованности педагогов Учреждения в повышении качества образовательного и воспитательного процесса, развитии творческой активности и инициативы.   </w:t>
      </w:r>
    </w:p>
    <w:p w:rsidR="006A5A5A" w:rsidRPr="00F25A8B" w:rsidRDefault="006A5A5A" w:rsidP="006A5A5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Положение является локальным нормативным актом Учреждения, определяющим порядок применения компенсационных  выплат и определения их размеров  для педагогов.</w:t>
      </w:r>
    </w:p>
    <w:p w:rsidR="006A5A5A" w:rsidRPr="00F25A8B" w:rsidRDefault="006A5A5A" w:rsidP="00F25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5A" w:rsidRPr="00F25A8B" w:rsidRDefault="006A5A5A" w:rsidP="006A5A5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5A" w:rsidRPr="00F25A8B" w:rsidRDefault="000B5ED4" w:rsidP="006A5A5A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pacing w:val="-4"/>
          <w:sz w:val="28"/>
          <w:szCs w:val="28"/>
          <w:lang w:eastAsia="ru-RU"/>
        </w:rPr>
        <w:t>Компенсационные ВЫ</w:t>
      </w:r>
      <w:r w:rsidR="006A5A5A" w:rsidRPr="00F25A8B">
        <w:rPr>
          <w:rFonts w:ascii="Times New Roman" w:eastAsia="Times New Roman" w:hAnsi="Times New Roman" w:cs="Times New Roman"/>
          <w:b/>
          <w:caps/>
          <w:spacing w:val="-4"/>
          <w:sz w:val="28"/>
          <w:szCs w:val="28"/>
          <w:lang w:eastAsia="ru-RU"/>
        </w:rPr>
        <w:t>платы и надбавки.</w:t>
      </w:r>
    </w:p>
    <w:p w:rsidR="006A5A5A" w:rsidRPr="00F25A8B" w:rsidRDefault="006A5A5A" w:rsidP="006A5A5A">
      <w:pPr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b/>
          <w:caps/>
          <w:spacing w:val="-4"/>
          <w:sz w:val="28"/>
          <w:szCs w:val="28"/>
          <w:lang w:eastAsia="ru-RU"/>
        </w:rPr>
      </w:pPr>
    </w:p>
    <w:p w:rsidR="006A5A5A" w:rsidRPr="00F25A8B" w:rsidRDefault="006A5A5A" w:rsidP="00F25A8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25A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МБДОУ № 2</w:t>
      </w:r>
      <w:r w:rsidR="0077317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</w:t>
      </w:r>
      <w:r w:rsidRPr="00F25A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2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предусматриваются средства в размере  10 % из  фонда оплаты труда педагогов на установление </w:t>
      </w:r>
      <w:r w:rsidR="000B5E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F2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 и надбавок за выполнение </w:t>
      </w:r>
      <w:r w:rsidRPr="00F25A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работ, связанных с образовательным процессом и не входящих в круг основных обязанностей педагога, за работу в сложных условиях, за неблагоприятные условия труда.</w:t>
      </w:r>
    </w:p>
    <w:p w:rsidR="006A5A5A" w:rsidRPr="00F25A8B" w:rsidRDefault="000B5ED4" w:rsidP="00F25A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Предусматриваются вы</w:t>
      </w:r>
      <w:r w:rsidR="006A5A5A" w:rsidRPr="00F2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компенсационного характера </w:t>
      </w:r>
      <w:r w:rsidR="006A5A5A" w:rsidRPr="00F25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 сложные условия труда:</w:t>
      </w:r>
    </w:p>
    <w:p w:rsidR="006A5A5A" w:rsidRPr="00F25A8B" w:rsidRDefault="006A5A5A" w:rsidP="00F25A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A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совмещении и совместительстве профессий в связи с производственной необходимостью.</w:t>
      </w:r>
    </w:p>
    <w:p w:rsidR="006A5A5A" w:rsidRPr="00F25A8B" w:rsidRDefault="000B5ED4" w:rsidP="00F25A8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Предусматриваются вы</w:t>
      </w:r>
      <w:r w:rsidR="006A5A5A" w:rsidRPr="00F2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компенсационного характера </w:t>
      </w:r>
      <w:r w:rsidR="006A5A5A" w:rsidRPr="00F25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 выполнение работ, не входящих в круг основных обязанностей работников:</w:t>
      </w:r>
    </w:p>
    <w:p w:rsidR="006A5A5A" w:rsidRPr="00F25A8B" w:rsidRDefault="006A5A5A" w:rsidP="00F25A8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A8B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за подготовку и проведение методических объединений на базе МБДОУ;</w:t>
      </w:r>
    </w:p>
    <w:p w:rsidR="006A5A5A" w:rsidRPr="00F25A8B" w:rsidRDefault="006A5A5A" w:rsidP="00F25A8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A8B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за посещение районных мероприятий;</w:t>
      </w:r>
    </w:p>
    <w:p w:rsidR="006A5A5A" w:rsidRPr="00F25A8B" w:rsidRDefault="006A5A5A" w:rsidP="00F25A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за сотрудничество с другими организациями (школой, детской поликлиникой, библиотекой и др.); </w:t>
      </w:r>
    </w:p>
    <w:p w:rsidR="006A5A5A" w:rsidRPr="00F25A8B" w:rsidRDefault="006A5A5A" w:rsidP="00F25A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A8B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за оформление и обновление сайта</w:t>
      </w:r>
      <w:r w:rsidRPr="00F25A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МБДОУ</w:t>
      </w:r>
      <w:r w:rsidRPr="00F25A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A5A" w:rsidRPr="00F25A8B" w:rsidRDefault="006A5A5A" w:rsidP="00F25A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A8B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за участие в досугах, утренниках МБДОУ;</w:t>
      </w:r>
    </w:p>
    <w:p w:rsidR="006A5A5A" w:rsidRPr="00F25A8B" w:rsidRDefault="006A5A5A" w:rsidP="00F25A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A8B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работа с родителями по оплате за детский сад;</w:t>
      </w:r>
    </w:p>
    <w:p w:rsidR="006A5A5A" w:rsidRPr="00F25A8B" w:rsidRDefault="006A5A5A" w:rsidP="00F25A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A8B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за художественно-оформительскую работу в МБДОУ;</w:t>
      </w:r>
    </w:p>
    <w:p w:rsidR="006A5A5A" w:rsidRPr="00F25A8B" w:rsidRDefault="006A5A5A" w:rsidP="00F25A8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A8B">
        <w:rPr>
          <w:rFonts w:ascii="Times New Roman" w:eastAsia="Times New Roman" w:hAnsi="Times New Roman" w:cs="Times New Roman"/>
          <w:sz w:val="28"/>
          <w:szCs w:val="28"/>
          <w:lang w:eastAsia="ru-RU"/>
        </w:rPr>
        <w:t>-   за подготовку пособий для создания предметно-развивающей среды;</w:t>
      </w:r>
    </w:p>
    <w:p w:rsidR="006A5A5A" w:rsidRPr="00F25A8B" w:rsidRDefault="006A5A5A" w:rsidP="00F25A8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A8B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за оформление участков;</w:t>
      </w:r>
    </w:p>
    <w:p w:rsidR="006A5A5A" w:rsidRPr="00F25A8B" w:rsidRDefault="006A5A5A" w:rsidP="00F25A8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A8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организацию и участие в общественно-полезном труде.</w:t>
      </w:r>
    </w:p>
    <w:p w:rsidR="006A5A5A" w:rsidRPr="00F25A8B" w:rsidRDefault="006A5A5A" w:rsidP="00F25A8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A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(критерии) выплат оформляются в форме приложения к Положению.</w:t>
      </w:r>
    </w:p>
    <w:p w:rsidR="006A5A5A" w:rsidRPr="00F25A8B" w:rsidRDefault="006A5A5A" w:rsidP="006A5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5A" w:rsidRPr="00F25A8B" w:rsidRDefault="006A5A5A" w:rsidP="006A5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5A" w:rsidRPr="00F25A8B" w:rsidRDefault="006A5A5A" w:rsidP="006A5A5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5A" w:rsidRPr="00F25A8B" w:rsidRDefault="006A5A5A" w:rsidP="006A5A5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25A8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Порядок установления </w:t>
      </w:r>
      <w:r w:rsidR="000B5ED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ВЫ</w:t>
      </w:r>
      <w:r w:rsidRPr="00F25A8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плат.</w:t>
      </w:r>
    </w:p>
    <w:p w:rsidR="006A5A5A" w:rsidRPr="00F25A8B" w:rsidRDefault="006A5A5A" w:rsidP="006A5A5A">
      <w:pPr>
        <w:spacing w:after="0" w:line="240" w:lineRule="auto"/>
        <w:ind w:left="927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A5A5A" w:rsidRPr="00F25A8B" w:rsidRDefault="000B5ED4" w:rsidP="00F25A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Ежемесячно размеры вы</w:t>
      </w:r>
      <w:r w:rsidR="006A5A5A" w:rsidRPr="00F25A8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 и надбавок за выполнение дополнительных работ, связанных с образовательным процессом и не входящих в круг основных обязанностей работника, устанавливаются с учетом мнен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профсоюзного комитета МБДОУ н</w:t>
      </w:r>
      <w:r w:rsidR="006A5A5A" w:rsidRPr="00F2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r w:rsidR="006A5A5A" w:rsidRPr="00F25A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и оформляются ежемесячно Протоколом заседания Комиссии по распределению выплат.</w:t>
      </w:r>
    </w:p>
    <w:p w:rsidR="006A5A5A" w:rsidRPr="00F25A8B" w:rsidRDefault="000B5ED4" w:rsidP="00F25A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  В состав К</w:t>
      </w:r>
      <w:r w:rsidR="006A5A5A" w:rsidRPr="00F25A8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входят не менее 3 человек, путем голосования.</w:t>
      </w:r>
    </w:p>
    <w:p w:rsidR="006A5A5A" w:rsidRDefault="000B5ED4" w:rsidP="00F25A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Все вы</w:t>
      </w:r>
      <w:r w:rsidR="006A5A5A" w:rsidRPr="00F25A8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устанавливаются  в соответствии с данным Положением и оформляются ежемесячно приказом заведующего МБДОУ.</w:t>
      </w:r>
    </w:p>
    <w:p w:rsidR="000B5ED4" w:rsidRPr="000B5ED4" w:rsidRDefault="000B5ED4" w:rsidP="000B5E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Компенсационные</w:t>
      </w:r>
      <w:r w:rsidRPr="000B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выплаты не выплачиваются работникам или могут удерживаться с работников в случае:</w:t>
      </w:r>
    </w:p>
    <w:p w:rsidR="000B5ED4" w:rsidRPr="000B5ED4" w:rsidRDefault="000B5ED4" w:rsidP="000B5E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E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дисциплинарного взыскания;</w:t>
      </w:r>
    </w:p>
    <w:p w:rsidR="000B5ED4" w:rsidRPr="000B5ED4" w:rsidRDefault="000B5ED4" w:rsidP="000B5E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ED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болезни, а также отпуска работника;</w:t>
      </w:r>
    </w:p>
    <w:p w:rsidR="000B5ED4" w:rsidRPr="000B5ED4" w:rsidRDefault="000B5ED4" w:rsidP="000B5E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ошибочно проставленными баллами за прошлый месяц. </w:t>
      </w:r>
    </w:p>
    <w:p w:rsidR="000B5ED4" w:rsidRPr="00F25A8B" w:rsidRDefault="000B5ED4" w:rsidP="000B5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указанные подпункты необходимо отображать в протоколах по распределению </w:t>
      </w:r>
      <w:proofErr w:type="gramStart"/>
      <w:r w:rsidRPr="000B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компенсационной </w:t>
      </w:r>
      <w:r w:rsidRPr="000B5ED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фонда оплаты труда</w:t>
      </w:r>
      <w:proofErr w:type="gramEnd"/>
      <w:r w:rsidRPr="000B5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A5A" w:rsidRPr="00F25A8B" w:rsidRDefault="006A5A5A" w:rsidP="00F25A8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5A" w:rsidRPr="00F25A8B" w:rsidRDefault="006A5A5A" w:rsidP="006A5A5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5A" w:rsidRPr="00F25A8B" w:rsidRDefault="006A5A5A" w:rsidP="006A5A5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25A8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ЗАКЛЮЧИТЕЛЬНЫЕ ПОЛОЖЕНИЯ</w:t>
      </w:r>
    </w:p>
    <w:p w:rsidR="006A5A5A" w:rsidRPr="00F25A8B" w:rsidRDefault="006A5A5A" w:rsidP="006A5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A5A5A" w:rsidRPr="00F25A8B" w:rsidRDefault="006A5A5A" w:rsidP="006A5A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A8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течение срока действия в Положение могут вноситься изменения и дополнения, которые являются приложением к нему.</w:t>
      </w:r>
    </w:p>
    <w:p w:rsidR="006A5A5A" w:rsidRPr="00F25A8B" w:rsidRDefault="006A5A5A" w:rsidP="006A5A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A8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Порядок изменений и дополнений осуществляется на основании Законодательной базы РФ, Трудового кодекса РФ и коллективного договора.</w:t>
      </w:r>
    </w:p>
    <w:p w:rsidR="006A5A5A" w:rsidRPr="00F25A8B" w:rsidRDefault="006A5A5A" w:rsidP="006A5A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5A" w:rsidRPr="00F25A8B" w:rsidRDefault="006A5A5A" w:rsidP="006A5A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5A" w:rsidRPr="00F25A8B" w:rsidRDefault="006A5A5A" w:rsidP="006A5A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5A" w:rsidRPr="00F25A8B" w:rsidRDefault="006A5A5A" w:rsidP="006A5A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5A" w:rsidRPr="00F25A8B" w:rsidRDefault="006A5A5A" w:rsidP="006A5A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5A" w:rsidRPr="00F25A8B" w:rsidRDefault="006A5A5A" w:rsidP="006A5A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5A" w:rsidRPr="00F25A8B" w:rsidRDefault="006A5A5A" w:rsidP="006A5A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5A" w:rsidRPr="00F25A8B" w:rsidRDefault="006A5A5A" w:rsidP="006A5A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5A" w:rsidRPr="00F25A8B" w:rsidRDefault="006A5A5A" w:rsidP="006A5A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5A" w:rsidRPr="00F25A8B" w:rsidRDefault="006A5A5A" w:rsidP="006A5A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5A" w:rsidRPr="00F25A8B" w:rsidRDefault="006A5A5A" w:rsidP="006A5A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5A" w:rsidRPr="00F25A8B" w:rsidRDefault="006A5A5A" w:rsidP="006A5A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5A" w:rsidRPr="00F25A8B" w:rsidRDefault="006A5A5A" w:rsidP="006A5A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5A" w:rsidRPr="00F25A8B" w:rsidRDefault="006A5A5A" w:rsidP="006A5A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5A" w:rsidRPr="00F25A8B" w:rsidRDefault="006A5A5A" w:rsidP="006A5A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5A" w:rsidRPr="00F25A8B" w:rsidRDefault="006A5A5A" w:rsidP="006A5A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5A" w:rsidRPr="00F25A8B" w:rsidRDefault="006A5A5A" w:rsidP="006A5A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5A" w:rsidRPr="00F25A8B" w:rsidRDefault="006A5A5A" w:rsidP="006A5A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5A" w:rsidRPr="00F25A8B" w:rsidRDefault="006A5A5A" w:rsidP="006A5A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5A" w:rsidRPr="00F25A8B" w:rsidRDefault="006A5A5A" w:rsidP="006A5A5A">
      <w:pPr>
        <w:widowControl w:val="0"/>
        <w:shd w:val="clear" w:color="auto" w:fill="FFFFFF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Cs/>
          <w:spacing w:val="-11"/>
          <w:kern w:val="3"/>
          <w:lang w:eastAsia="zh-CN" w:bidi="hi-IN"/>
        </w:rPr>
      </w:pPr>
    </w:p>
    <w:p w:rsidR="006A5A5A" w:rsidRPr="001D2D34" w:rsidRDefault="00F25A8B" w:rsidP="006A5A5A">
      <w:pPr>
        <w:widowControl w:val="0"/>
        <w:shd w:val="clear" w:color="auto" w:fill="FFFFFF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Cs/>
          <w:spacing w:val="-11"/>
          <w:kern w:val="3"/>
          <w:lang w:eastAsia="zh-CN" w:bidi="hi-IN"/>
        </w:rPr>
      </w:pPr>
      <w:r w:rsidRPr="001D2D34">
        <w:rPr>
          <w:rFonts w:ascii="Times New Roman" w:eastAsia="SimSun" w:hAnsi="Times New Roman" w:cs="Times New Roman"/>
          <w:bCs/>
          <w:spacing w:val="-11"/>
          <w:kern w:val="3"/>
          <w:lang w:eastAsia="zh-CN" w:bidi="hi-IN"/>
        </w:rPr>
        <w:lastRenderedPageBreak/>
        <w:t>Согласовано</w:t>
      </w:r>
      <w:proofErr w:type="gramStart"/>
      <w:r w:rsidR="006A5A5A" w:rsidRPr="001D2D34">
        <w:rPr>
          <w:rFonts w:ascii="Times New Roman" w:eastAsia="SimSun" w:hAnsi="Times New Roman" w:cs="Times New Roman"/>
          <w:bCs/>
          <w:spacing w:val="-11"/>
          <w:kern w:val="3"/>
          <w:lang w:eastAsia="zh-CN" w:bidi="hi-IN"/>
        </w:rPr>
        <w:t xml:space="preserve">                                                                                                               </w:t>
      </w:r>
      <w:r w:rsidRPr="001D2D34">
        <w:rPr>
          <w:rFonts w:ascii="Times New Roman" w:eastAsia="SimSun" w:hAnsi="Times New Roman" w:cs="Times New Roman"/>
          <w:bCs/>
          <w:spacing w:val="-11"/>
          <w:kern w:val="3"/>
          <w:lang w:eastAsia="zh-CN" w:bidi="hi-IN"/>
        </w:rPr>
        <w:t xml:space="preserve">                                               У</w:t>
      </w:r>
      <w:proofErr w:type="gramEnd"/>
      <w:r w:rsidRPr="001D2D34">
        <w:rPr>
          <w:rFonts w:ascii="Times New Roman" w:eastAsia="SimSun" w:hAnsi="Times New Roman" w:cs="Times New Roman"/>
          <w:bCs/>
          <w:spacing w:val="-11"/>
          <w:kern w:val="3"/>
          <w:lang w:eastAsia="zh-CN" w:bidi="hi-IN"/>
        </w:rPr>
        <w:t>тверждаю</w:t>
      </w:r>
    </w:p>
    <w:p w:rsidR="006A5A5A" w:rsidRPr="001D2D34" w:rsidRDefault="00F25A8B" w:rsidP="001D2D34">
      <w:pPr>
        <w:widowControl w:val="0"/>
        <w:shd w:val="clear" w:color="auto" w:fill="FFFFFF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Cs/>
          <w:spacing w:val="-11"/>
          <w:kern w:val="3"/>
          <w:lang w:eastAsia="zh-CN" w:bidi="hi-IN"/>
        </w:rPr>
      </w:pPr>
      <w:r w:rsidRPr="001D2D34">
        <w:rPr>
          <w:rFonts w:ascii="Times New Roman" w:eastAsia="SimSun" w:hAnsi="Times New Roman" w:cs="Times New Roman"/>
          <w:bCs/>
          <w:spacing w:val="-11"/>
          <w:kern w:val="3"/>
          <w:lang w:eastAsia="zh-CN" w:bidi="hi-IN"/>
        </w:rPr>
        <w:t>П</w:t>
      </w:r>
      <w:r w:rsidR="006A5A5A" w:rsidRPr="001D2D34">
        <w:rPr>
          <w:rFonts w:ascii="Times New Roman" w:eastAsia="SimSun" w:hAnsi="Times New Roman" w:cs="Times New Roman"/>
          <w:bCs/>
          <w:spacing w:val="-11"/>
          <w:kern w:val="3"/>
          <w:lang w:eastAsia="zh-CN" w:bidi="hi-IN"/>
        </w:rPr>
        <w:t xml:space="preserve">редседатель профкома                                                                                               </w:t>
      </w:r>
      <w:r w:rsidRPr="001D2D34">
        <w:rPr>
          <w:rFonts w:ascii="Times New Roman" w:eastAsia="SimSun" w:hAnsi="Times New Roman" w:cs="Times New Roman"/>
          <w:bCs/>
          <w:spacing w:val="-11"/>
          <w:kern w:val="3"/>
          <w:lang w:eastAsia="zh-CN" w:bidi="hi-IN"/>
        </w:rPr>
        <w:t xml:space="preserve"> </w:t>
      </w:r>
      <w:r w:rsidR="001D2D34" w:rsidRPr="001D2D34">
        <w:rPr>
          <w:rFonts w:ascii="Times New Roman" w:eastAsia="SimSun" w:hAnsi="Times New Roman" w:cs="Times New Roman"/>
          <w:bCs/>
          <w:spacing w:val="-11"/>
          <w:kern w:val="3"/>
          <w:lang w:eastAsia="zh-CN" w:bidi="hi-IN"/>
        </w:rPr>
        <w:t xml:space="preserve">                         </w:t>
      </w:r>
      <w:proofErr w:type="spellStart"/>
      <w:r w:rsidR="001D2D34" w:rsidRPr="001D2D34">
        <w:rPr>
          <w:rFonts w:ascii="Times New Roman" w:eastAsia="SimSun" w:hAnsi="Times New Roman" w:cs="Times New Roman"/>
          <w:bCs/>
          <w:spacing w:val="-11"/>
          <w:kern w:val="3"/>
          <w:lang w:eastAsia="zh-CN" w:bidi="hi-IN"/>
        </w:rPr>
        <w:t>и.о</w:t>
      </w:r>
      <w:proofErr w:type="gramStart"/>
      <w:r w:rsidR="001D2D34" w:rsidRPr="001D2D34">
        <w:rPr>
          <w:rFonts w:ascii="Times New Roman" w:eastAsia="SimSun" w:hAnsi="Times New Roman" w:cs="Times New Roman"/>
          <w:bCs/>
          <w:spacing w:val="-11"/>
          <w:kern w:val="3"/>
          <w:lang w:eastAsia="zh-CN" w:bidi="hi-IN"/>
        </w:rPr>
        <w:t>.з</w:t>
      </w:r>
      <w:proofErr w:type="gramEnd"/>
      <w:r w:rsidRPr="001D2D34">
        <w:rPr>
          <w:rFonts w:ascii="Times New Roman" w:eastAsia="SimSun" w:hAnsi="Times New Roman" w:cs="Times New Roman"/>
          <w:bCs/>
          <w:spacing w:val="-11"/>
          <w:kern w:val="3"/>
          <w:lang w:eastAsia="zh-CN" w:bidi="hi-IN"/>
        </w:rPr>
        <w:t>аведующ</w:t>
      </w:r>
      <w:r w:rsidR="001D2D34" w:rsidRPr="001D2D34">
        <w:rPr>
          <w:rFonts w:ascii="Times New Roman" w:eastAsia="SimSun" w:hAnsi="Times New Roman" w:cs="Times New Roman"/>
          <w:bCs/>
          <w:spacing w:val="-11"/>
          <w:kern w:val="3"/>
          <w:lang w:eastAsia="zh-CN" w:bidi="hi-IN"/>
        </w:rPr>
        <w:t>его</w:t>
      </w:r>
      <w:proofErr w:type="spellEnd"/>
      <w:r w:rsidRPr="001D2D34">
        <w:rPr>
          <w:rFonts w:ascii="Times New Roman" w:eastAsia="SimSun" w:hAnsi="Times New Roman" w:cs="Times New Roman"/>
          <w:bCs/>
          <w:spacing w:val="-11"/>
          <w:kern w:val="3"/>
          <w:lang w:eastAsia="zh-CN" w:bidi="hi-IN"/>
        </w:rPr>
        <w:t xml:space="preserve"> МБДОУ № 2</w:t>
      </w:r>
      <w:r w:rsidR="001D2D34" w:rsidRPr="001D2D34">
        <w:rPr>
          <w:rFonts w:ascii="Times New Roman" w:eastAsia="SimSun" w:hAnsi="Times New Roman" w:cs="Times New Roman"/>
          <w:bCs/>
          <w:spacing w:val="-11"/>
          <w:kern w:val="3"/>
          <w:lang w:eastAsia="zh-CN" w:bidi="hi-IN"/>
        </w:rPr>
        <w:t>1</w:t>
      </w:r>
      <w:r w:rsidR="006A5A5A" w:rsidRPr="001D2D34">
        <w:rPr>
          <w:rFonts w:ascii="Times New Roman" w:eastAsia="SimSun" w:hAnsi="Times New Roman" w:cs="Times New Roman"/>
          <w:bCs/>
          <w:spacing w:val="-11"/>
          <w:kern w:val="3"/>
          <w:lang w:eastAsia="zh-CN" w:bidi="hi-IN"/>
        </w:rPr>
        <w:t xml:space="preserve">                                                            </w:t>
      </w:r>
      <w:r w:rsidR="001D2D34" w:rsidRPr="001D2D34">
        <w:rPr>
          <w:rFonts w:ascii="Times New Roman" w:eastAsia="SimSun" w:hAnsi="Times New Roman" w:cs="Times New Roman"/>
          <w:bCs/>
          <w:spacing w:val="-11"/>
          <w:kern w:val="3"/>
          <w:lang w:eastAsia="zh-CN" w:bidi="hi-IN"/>
        </w:rPr>
        <w:t xml:space="preserve">                          </w:t>
      </w:r>
    </w:p>
    <w:p w:rsidR="006A5A5A" w:rsidRPr="001D2D34" w:rsidRDefault="00F25A8B" w:rsidP="006A5A5A">
      <w:pPr>
        <w:widowControl w:val="0"/>
        <w:shd w:val="clear" w:color="auto" w:fill="FFFFFF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Cs/>
          <w:spacing w:val="-11"/>
          <w:kern w:val="3"/>
          <w:lang w:eastAsia="zh-CN" w:bidi="hi-IN"/>
        </w:rPr>
      </w:pPr>
      <w:r w:rsidRPr="001D2D34">
        <w:rPr>
          <w:rFonts w:ascii="Times New Roman" w:eastAsia="SimSun" w:hAnsi="Times New Roman" w:cs="Times New Roman"/>
          <w:bCs/>
          <w:spacing w:val="-11"/>
          <w:kern w:val="3"/>
          <w:lang w:eastAsia="zh-CN" w:bidi="hi-IN"/>
        </w:rPr>
        <w:t>__________</w:t>
      </w:r>
      <w:proofErr w:type="spellStart"/>
      <w:r w:rsidR="001D2D34" w:rsidRPr="001D2D34">
        <w:rPr>
          <w:rFonts w:ascii="Times New Roman" w:eastAsia="SimSun" w:hAnsi="Times New Roman" w:cs="Times New Roman"/>
          <w:bCs/>
          <w:spacing w:val="-11"/>
          <w:kern w:val="3"/>
          <w:lang w:eastAsia="zh-CN" w:bidi="hi-IN"/>
        </w:rPr>
        <w:t>Г.Н.Глущенкова</w:t>
      </w:r>
      <w:proofErr w:type="spellEnd"/>
      <w:r w:rsidR="001D2D34" w:rsidRPr="001D2D34">
        <w:rPr>
          <w:rFonts w:ascii="Times New Roman" w:eastAsia="SimSun" w:hAnsi="Times New Roman" w:cs="Times New Roman"/>
          <w:bCs/>
          <w:spacing w:val="-11"/>
          <w:kern w:val="3"/>
          <w:lang w:eastAsia="zh-CN" w:bidi="hi-IN"/>
        </w:rPr>
        <w:t xml:space="preserve">                                                                                                                  __________</w:t>
      </w:r>
      <w:proofErr w:type="spellStart"/>
      <w:r w:rsidR="001D2D34" w:rsidRPr="001D2D34">
        <w:rPr>
          <w:rFonts w:ascii="Times New Roman" w:eastAsia="SimSun" w:hAnsi="Times New Roman" w:cs="Times New Roman"/>
          <w:bCs/>
          <w:spacing w:val="-11"/>
          <w:kern w:val="3"/>
          <w:lang w:eastAsia="zh-CN" w:bidi="hi-IN"/>
        </w:rPr>
        <w:t>А.А.Пыльнева</w:t>
      </w:r>
      <w:proofErr w:type="spellEnd"/>
    </w:p>
    <w:p w:rsidR="006A5A5A" w:rsidRPr="001D2D34" w:rsidRDefault="00F25A8B" w:rsidP="006A5A5A">
      <w:pPr>
        <w:widowControl w:val="0"/>
        <w:shd w:val="clear" w:color="auto" w:fill="FFFFFF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1D2D34">
        <w:rPr>
          <w:rFonts w:ascii="Times New Roman" w:eastAsia="SimSun" w:hAnsi="Times New Roman" w:cs="Times New Roman"/>
          <w:bCs/>
          <w:spacing w:val="-11"/>
          <w:kern w:val="3"/>
          <w:lang w:eastAsia="zh-CN" w:bidi="hi-IN"/>
        </w:rPr>
        <w:t>«_____»___________2017</w:t>
      </w:r>
      <w:r w:rsidR="006A5A5A" w:rsidRPr="001D2D34">
        <w:rPr>
          <w:rFonts w:ascii="Times New Roman" w:eastAsia="SimSun" w:hAnsi="Times New Roman" w:cs="Times New Roman"/>
          <w:bCs/>
          <w:spacing w:val="-11"/>
          <w:kern w:val="3"/>
          <w:lang w:eastAsia="zh-CN" w:bidi="hi-IN"/>
        </w:rPr>
        <w:t xml:space="preserve"> г.                                                                                                  </w:t>
      </w:r>
      <w:r w:rsidRPr="001D2D34">
        <w:rPr>
          <w:rFonts w:ascii="Times New Roman" w:eastAsia="SimSun" w:hAnsi="Times New Roman" w:cs="Times New Roman"/>
          <w:bCs/>
          <w:spacing w:val="-11"/>
          <w:kern w:val="3"/>
          <w:lang w:eastAsia="zh-CN" w:bidi="hi-IN"/>
        </w:rPr>
        <w:t xml:space="preserve">                  «_____»______________2017</w:t>
      </w:r>
      <w:r w:rsidR="001D2D34" w:rsidRPr="001D2D34">
        <w:rPr>
          <w:rFonts w:ascii="Times New Roman" w:eastAsia="SimSun" w:hAnsi="Times New Roman" w:cs="Times New Roman"/>
          <w:bCs/>
          <w:spacing w:val="-11"/>
          <w:kern w:val="3"/>
          <w:lang w:eastAsia="zh-CN" w:bidi="hi-IN"/>
        </w:rPr>
        <w:t xml:space="preserve"> </w:t>
      </w:r>
      <w:r w:rsidR="006A5A5A" w:rsidRPr="001D2D34">
        <w:rPr>
          <w:rFonts w:ascii="Times New Roman" w:eastAsia="SimSun" w:hAnsi="Times New Roman" w:cs="Times New Roman"/>
          <w:bCs/>
          <w:spacing w:val="-11"/>
          <w:kern w:val="3"/>
          <w:lang w:eastAsia="zh-CN" w:bidi="hi-IN"/>
        </w:rPr>
        <w:t>г.</w:t>
      </w:r>
    </w:p>
    <w:p w:rsidR="006A5A5A" w:rsidRPr="00F25A8B" w:rsidRDefault="006A5A5A" w:rsidP="006A5A5A">
      <w:pPr>
        <w:widowControl w:val="0"/>
        <w:suppressAutoHyphens/>
        <w:autoSpaceDN w:val="0"/>
        <w:spacing w:after="0" w:line="240" w:lineRule="auto"/>
        <w:ind w:left="720"/>
        <w:jc w:val="right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6A5A5A" w:rsidRPr="00F25A8B" w:rsidRDefault="006A5A5A" w:rsidP="006A5A5A">
      <w:pPr>
        <w:widowControl w:val="0"/>
        <w:suppressAutoHyphens/>
        <w:autoSpaceDN w:val="0"/>
        <w:spacing w:after="0" w:line="240" w:lineRule="auto"/>
        <w:ind w:left="720"/>
        <w:jc w:val="right"/>
        <w:rPr>
          <w:rFonts w:ascii="Times New Roman" w:eastAsia="SimSun" w:hAnsi="Times New Roman" w:cs="Times New Roman"/>
          <w:kern w:val="3"/>
          <w:lang w:eastAsia="zh-CN" w:bidi="hi-IN"/>
        </w:rPr>
      </w:pPr>
      <w:r w:rsidRPr="00F25A8B">
        <w:rPr>
          <w:rFonts w:ascii="Times New Roman" w:eastAsia="SimSun" w:hAnsi="Times New Roman" w:cs="Times New Roman"/>
          <w:kern w:val="3"/>
          <w:lang w:eastAsia="zh-CN" w:bidi="hi-IN"/>
        </w:rPr>
        <w:t>Приложение № __  от  __.__. 20__г.</w:t>
      </w:r>
    </w:p>
    <w:p w:rsidR="006A5A5A" w:rsidRPr="00F25A8B" w:rsidRDefault="006A5A5A" w:rsidP="006A5A5A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kern w:val="3"/>
          <w:lang w:eastAsia="zh-CN" w:bidi="hi-IN"/>
        </w:rPr>
      </w:pPr>
      <w:r w:rsidRPr="00F25A8B">
        <w:rPr>
          <w:rFonts w:ascii="Times New Roman" w:eastAsia="SimSun" w:hAnsi="Times New Roman" w:cs="Times New Roman"/>
          <w:kern w:val="3"/>
          <w:lang w:eastAsia="zh-CN" w:bidi="hi-IN"/>
        </w:rPr>
        <w:t xml:space="preserve">     к Положению о компенсационных выплатах от  __.__. 20__г.</w:t>
      </w:r>
    </w:p>
    <w:p w:rsidR="006A5A5A" w:rsidRPr="00F25A8B" w:rsidRDefault="006A5A5A" w:rsidP="006A5A5A">
      <w:pPr>
        <w:widowControl w:val="0"/>
        <w:suppressAutoHyphens/>
        <w:autoSpaceDN w:val="0"/>
        <w:spacing w:after="0" w:line="240" w:lineRule="auto"/>
        <w:ind w:left="720"/>
        <w:jc w:val="right"/>
        <w:rPr>
          <w:rFonts w:ascii="Times New Roman" w:eastAsia="SimSun" w:hAnsi="Times New Roman" w:cs="Times New Roman"/>
          <w:kern w:val="3"/>
          <w:lang w:eastAsia="zh-CN" w:bidi="hi-IN"/>
        </w:rPr>
      </w:pPr>
    </w:p>
    <w:tbl>
      <w:tblPr>
        <w:tblW w:w="10170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1"/>
        <w:gridCol w:w="4744"/>
        <w:gridCol w:w="1960"/>
        <w:gridCol w:w="2185"/>
      </w:tblGrid>
      <w:tr w:rsidR="006A5A5A" w:rsidRPr="00F25A8B" w:rsidTr="00EE4DFB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proofErr w:type="gramStart"/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</w:t>
            </w:r>
            <w:proofErr w:type="gramEnd"/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/п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Перечень выплат компенсационного характера.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Категория</w:t>
            </w:r>
          </w:p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сотрудников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Размеры выплат</w:t>
            </w:r>
          </w:p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</w:tr>
      <w:tr w:rsidR="006A5A5A" w:rsidRPr="00F25A8B" w:rsidTr="00EE4DFB">
        <w:tc>
          <w:tcPr>
            <w:tcW w:w="10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0B5ED4" w:rsidP="006A5A5A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i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kern w:val="3"/>
                <w:lang w:eastAsia="zh-CN" w:bidi="hi-IN"/>
              </w:rPr>
              <w:t>1. Вы</w:t>
            </w:r>
            <w:r w:rsidR="006A5A5A" w:rsidRPr="00F25A8B">
              <w:rPr>
                <w:rFonts w:ascii="Times New Roman" w:eastAsia="SimSun" w:hAnsi="Times New Roman" w:cs="Times New Roman"/>
                <w:b/>
                <w:bCs/>
                <w:i/>
                <w:kern w:val="3"/>
                <w:lang w:eastAsia="zh-CN" w:bidi="hi-IN"/>
              </w:rPr>
              <w:t>платы педагогическим работникам за сложные условия труда:</w:t>
            </w:r>
          </w:p>
        </w:tc>
      </w:tr>
      <w:tr w:rsidR="006A5A5A" w:rsidRPr="00F25A8B" w:rsidTr="00EE4DFB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Совмещение должностных обязанностей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Воспитатели</w:t>
            </w:r>
          </w:p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Специалисты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до 8 баллов</w:t>
            </w:r>
          </w:p>
        </w:tc>
      </w:tr>
      <w:tr w:rsidR="006A5A5A" w:rsidRPr="00F25A8B" w:rsidTr="00EE4DFB">
        <w:tc>
          <w:tcPr>
            <w:tcW w:w="10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i/>
                <w:kern w:val="3"/>
                <w:lang w:eastAsia="zh-CN" w:bidi="hi-IN"/>
              </w:rPr>
            </w:pPr>
          </w:p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b/>
                <w:bCs/>
                <w:i/>
                <w:kern w:val="3"/>
                <w:lang w:eastAsia="zh-CN" w:bidi="hi-IN"/>
              </w:rPr>
              <w:t>2.</w:t>
            </w:r>
            <w:r w:rsidR="008A0FFB">
              <w:rPr>
                <w:rFonts w:ascii="Times New Roman" w:eastAsia="SimSun" w:hAnsi="Times New Roman" w:cs="Times New Roman"/>
                <w:b/>
                <w:i/>
                <w:kern w:val="3"/>
                <w:lang w:eastAsia="zh-CN" w:bidi="hi-IN"/>
              </w:rPr>
              <w:t>Вы</w:t>
            </w:r>
            <w:r w:rsidRPr="00F25A8B">
              <w:rPr>
                <w:rFonts w:ascii="Times New Roman" w:eastAsia="SimSun" w:hAnsi="Times New Roman" w:cs="Times New Roman"/>
                <w:b/>
                <w:i/>
                <w:kern w:val="3"/>
                <w:lang w:eastAsia="zh-CN" w:bidi="hi-IN"/>
              </w:rPr>
              <w:t>плат</w:t>
            </w:r>
            <w:r w:rsidR="008A0FFB">
              <w:rPr>
                <w:rFonts w:ascii="Times New Roman" w:eastAsia="SimSun" w:hAnsi="Times New Roman" w:cs="Times New Roman"/>
                <w:b/>
                <w:i/>
                <w:kern w:val="3"/>
                <w:lang w:eastAsia="zh-CN" w:bidi="hi-IN"/>
              </w:rPr>
              <w:t>ы</w:t>
            </w:r>
            <w:r w:rsidRPr="00F25A8B">
              <w:rPr>
                <w:rFonts w:ascii="Times New Roman" w:eastAsia="SimSun" w:hAnsi="Times New Roman" w:cs="Times New Roman"/>
                <w:b/>
                <w:i/>
                <w:kern w:val="3"/>
                <w:lang w:eastAsia="zh-CN" w:bidi="hi-IN"/>
              </w:rPr>
              <w:t xml:space="preserve"> за выполнение дополнительных работ, связанных с образовательным процессом и не входящих в круг основных обязанностей работника</w:t>
            </w:r>
            <w:r w:rsidRPr="00F25A8B">
              <w:rPr>
                <w:rFonts w:ascii="Times New Roman" w:eastAsia="SimSun" w:hAnsi="Times New Roman" w:cs="Times New Roman"/>
                <w:i/>
                <w:kern w:val="3"/>
                <w:lang w:eastAsia="zh-CN" w:bidi="hi-IN"/>
              </w:rPr>
              <w:t>:</w:t>
            </w:r>
          </w:p>
        </w:tc>
      </w:tr>
      <w:tr w:rsidR="006A5A5A" w:rsidRPr="00F25A8B" w:rsidTr="00EE4DFB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Подготовка и проведение методических объединений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Воспитатели</w:t>
            </w:r>
          </w:p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Специалисты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до 7 баллов</w:t>
            </w:r>
          </w:p>
        </w:tc>
      </w:tr>
      <w:tr w:rsidR="006A5A5A" w:rsidRPr="00F25A8B" w:rsidTr="00EE4DFB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Посещение и участие в районных педагогических мероприятиях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Воспитатели</w:t>
            </w:r>
          </w:p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Специалисты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до 5 баллов</w:t>
            </w:r>
          </w:p>
        </w:tc>
      </w:tr>
      <w:tr w:rsidR="006A5A5A" w:rsidRPr="00F25A8B" w:rsidTr="00EE4DFB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2.3.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Сотрудничество  с другими организациями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Воспитатели</w:t>
            </w:r>
          </w:p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Специалисты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до 5 баллов</w:t>
            </w:r>
          </w:p>
        </w:tc>
      </w:tr>
      <w:tr w:rsidR="006A5A5A" w:rsidRPr="00F25A8B" w:rsidTr="00EE4DFB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2.4.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Оформление сайта МБДОУ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Воспитатели</w:t>
            </w:r>
          </w:p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Специалисты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до 3 баллов</w:t>
            </w:r>
          </w:p>
        </w:tc>
      </w:tr>
      <w:tr w:rsidR="006A5A5A" w:rsidRPr="00F25A8B" w:rsidTr="00EE4DFB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Участие в досугах, утренниках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Воспитатели</w:t>
            </w:r>
          </w:p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Специалисты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до 8 баллов</w:t>
            </w:r>
          </w:p>
        </w:tc>
      </w:tr>
      <w:tr w:rsidR="006A5A5A" w:rsidRPr="00F25A8B" w:rsidTr="00EE4DFB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2.6.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Работа с родителями по оплате за детский сад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Воспитатели</w:t>
            </w:r>
          </w:p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Специалисты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до 7 баллов</w:t>
            </w:r>
          </w:p>
        </w:tc>
      </w:tr>
      <w:tr w:rsidR="006A5A5A" w:rsidRPr="00F25A8B" w:rsidTr="00EE4DFB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2.7.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Художественно-оформительская работа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Воспитатели</w:t>
            </w:r>
          </w:p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Специалисты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до 6 баллов</w:t>
            </w:r>
          </w:p>
        </w:tc>
      </w:tr>
      <w:tr w:rsidR="006A5A5A" w:rsidRPr="00F25A8B" w:rsidTr="00EE4DFB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2.8.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Подготовка пособий для создания предметно-развивающей среды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Воспитатели</w:t>
            </w:r>
          </w:p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Специалисты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до 5 баллов</w:t>
            </w:r>
          </w:p>
        </w:tc>
      </w:tr>
      <w:tr w:rsidR="006A5A5A" w:rsidRPr="00F25A8B" w:rsidTr="00EE4DFB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2.9.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Оформление участков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Воспитатели</w:t>
            </w:r>
          </w:p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Специалисты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до 6 баллов</w:t>
            </w:r>
          </w:p>
        </w:tc>
      </w:tr>
      <w:tr w:rsidR="006A5A5A" w:rsidRPr="00F25A8B" w:rsidTr="00EE4DFB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2.10.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Организация и участие в общественно-полезном труде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Воспитатели</w:t>
            </w:r>
          </w:p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Специалисты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до 5 баллов</w:t>
            </w:r>
          </w:p>
        </w:tc>
      </w:tr>
      <w:tr w:rsidR="006A5A5A" w:rsidRPr="00F25A8B" w:rsidTr="00EE4DFB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Общее количество баллов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5A" w:rsidRPr="00F25A8B" w:rsidRDefault="006A5A5A" w:rsidP="006A5A5A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25A8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65</w:t>
            </w:r>
          </w:p>
        </w:tc>
      </w:tr>
    </w:tbl>
    <w:p w:rsidR="006A5A5A" w:rsidRPr="00F25A8B" w:rsidRDefault="006A5A5A" w:rsidP="006A5A5A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A44866" w:rsidRDefault="00A44866">
      <w:pPr>
        <w:rPr>
          <w:rFonts w:ascii="Times New Roman" w:hAnsi="Times New Roman" w:cs="Times New Roman"/>
        </w:rPr>
      </w:pPr>
    </w:p>
    <w:p w:rsidR="00F25A8B" w:rsidRDefault="00F25A8B">
      <w:pPr>
        <w:rPr>
          <w:rFonts w:ascii="Times New Roman" w:hAnsi="Times New Roman" w:cs="Times New Roman"/>
        </w:rPr>
      </w:pPr>
    </w:p>
    <w:p w:rsidR="00F25A8B" w:rsidRDefault="00F25A8B">
      <w:pPr>
        <w:rPr>
          <w:rFonts w:ascii="Times New Roman" w:hAnsi="Times New Roman" w:cs="Times New Roman"/>
        </w:rPr>
      </w:pPr>
    </w:p>
    <w:p w:rsidR="00F25A8B" w:rsidRDefault="00F25A8B">
      <w:pPr>
        <w:rPr>
          <w:rFonts w:ascii="Times New Roman" w:hAnsi="Times New Roman" w:cs="Times New Roman"/>
        </w:rPr>
      </w:pPr>
    </w:p>
    <w:p w:rsidR="00F25A8B" w:rsidRDefault="00F25A8B">
      <w:pPr>
        <w:rPr>
          <w:rFonts w:ascii="Times New Roman" w:hAnsi="Times New Roman" w:cs="Times New Roman"/>
        </w:rPr>
      </w:pPr>
    </w:p>
    <w:p w:rsidR="00F25A8B" w:rsidRDefault="00F25A8B">
      <w:pPr>
        <w:rPr>
          <w:rFonts w:ascii="Times New Roman" w:hAnsi="Times New Roman" w:cs="Times New Roman"/>
        </w:rPr>
      </w:pPr>
    </w:p>
    <w:p w:rsidR="00F25A8B" w:rsidRPr="00F25A8B" w:rsidRDefault="00F25A8B">
      <w:pPr>
        <w:rPr>
          <w:rFonts w:ascii="Times New Roman" w:hAnsi="Times New Roman" w:cs="Times New Roman"/>
        </w:rPr>
      </w:pPr>
    </w:p>
    <w:sectPr w:rsidR="00F25A8B" w:rsidRPr="00F25A8B" w:rsidSect="00F25A8B">
      <w:footerReference w:type="even" r:id="rId8"/>
      <w:footerReference w:type="default" r:id="rId9"/>
      <w:pgSz w:w="11906" w:h="16838"/>
      <w:pgMar w:top="567" w:right="566" w:bottom="28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A83" w:rsidRDefault="00E01A83">
      <w:pPr>
        <w:spacing w:after="0" w:line="240" w:lineRule="auto"/>
      </w:pPr>
      <w:r>
        <w:separator/>
      </w:r>
    </w:p>
  </w:endnote>
  <w:endnote w:type="continuationSeparator" w:id="0">
    <w:p w:rsidR="00E01A83" w:rsidRDefault="00E01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D37" w:rsidRDefault="006A5A5A" w:rsidP="00F672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4D37" w:rsidRDefault="0052121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210157"/>
      <w:docPartObj>
        <w:docPartGallery w:val="Page Numbers (Bottom of Page)"/>
        <w:docPartUnique/>
      </w:docPartObj>
    </w:sdtPr>
    <w:sdtEndPr/>
    <w:sdtContent>
      <w:p w:rsidR="00F25A8B" w:rsidRDefault="00F25A8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062">
          <w:rPr>
            <w:noProof/>
          </w:rPr>
          <w:t>4</w:t>
        </w:r>
        <w:r>
          <w:fldChar w:fldCharType="end"/>
        </w:r>
      </w:p>
    </w:sdtContent>
  </w:sdt>
  <w:p w:rsidR="00094D37" w:rsidRDefault="005212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A83" w:rsidRDefault="00E01A83">
      <w:pPr>
        <w:spacing w:after="0" w:line="240" w:lineRule="auto"/>
      </w:pPr>
      <w:r>
        <w:separator/>
      </w:r>
    </w:p>
  </w:footnote>
  <w:footnote w:type="continuationSeparator" w:id="0">
    <w:p w:rsidR="00E01A83" w:rsidRDefault="00E01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75D39"/>
    <w:multiLevelType w:val="hybridMultilevel"/>
    <w:tmpl w:val="AF2E0D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89506AA"/>
    <w:multiLevelType w:val="hybridMultilevel"/>
    <w:tmpl w:val="15BAD31E"/>
    <w:lvl w:ilvl="0" w:tplc="5882DB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18"/>
    <w:rsid w:val="00046062"/>
    <w:rsid w:val="000604C6"/>
    <w:rsid w:val="000B5ED4"/>
    <w:rsid w:val="001D08F7"/>
    <w:rsid w:val="001D2D34"/>
    <w:rsid w:val="001F70A5"/>
    <w:rsid w:val="002B2B35"/>
    <w:rsid w:val="002E2FEB"/>
    <w:rsid w:val="0052121B"/>
    <w:rsid w:val="005568DC"/>
    <w:rsid w:val="006A5A5A"/>
    <w:rsid w:val="0072615D"/>
    <w:rsid w:val="00773175"/>
    <w:rsid w:val="008A0FFB"/>
    <w:rsid w:val="00A44866"/>
    <w:rsid w:val="00BE2018"/>
    <w:rsid w:val="00CF4697"/>
    <w:rsid w:val="00E01A83"/>
    <w:rsid w:val="00EA1766"/>
    <w:rsid w:val="00F2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A5A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A5A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5A5A"/>
  </w:style>
  <w:style w:type="paragraph" w:styleId="a6">
    <w:name w:val="header"/>
    <w:basedOn w:val="a"/>
    <w:link w:val="a7"/>
    <w:uiPriority w:val="99"/>
    <w:unhideWhenUsed/>
    <w:rsid w:val="00F25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A8B"/>
  </w:style>
  <w:style w:type="table" w:styleId="a8">
    <w:name w:val="Table Grid"/>
    <w:basedOn w:val="a1"/>
    <w:uiPriority w:val="59"/>
    <w:rsid w:val="002E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2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2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A5A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A5A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5A5A"/>
  </w:style>
  <w:style w:type="paragraph" w:styleId="a6">
    <w:name w:val="header"/>
    <w:basedOn w:val="a"/>
    <w:link w:val="a7"/>
    <w:uiPriority w:val="99"/>
    <w:unhideWhenUsed/>
    <w:rsid w:val="00F25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A8B"/>
  </w:style>
  <w:style w:type="table" w:styleId="a8">
    <w:name w:val="Table Grid"/>
    <w:basedOn w:val="a1"/>
    <w:uiPriority w:val="59"/>
    <w:rsid w:val="002E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2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2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18</Company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User</cp:lastModifiedBy>
  <cp:revision>6</cp:revision>
  <cp:lastPrinted>2019-09-04T06:46:00Z</cp:lastPrinted>
  <dcterms:created xsi:type="dcterms:W3CDTF">2019-09-04T06:09:00Z</dcterms:created>
  <dcterms:modified xsi:type="dcterms:W3CDTF">2019-09-04T06:58:00Z</dcterms:modified>
</cp:coreProperties>
</file>