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657" w:rsidRPr="00F12657" w:rsidRDefault="00F12657" w:rsidP="00F12657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F12657">
        <w:rPr>
          <w:rFonts w:ascii="Arial" w:eastAsia="Times New Roman" w:hAnsi="Arial" w:cs="Arial"/>
          <w:b/>
          <w:sz w:val="20"/>
          <w:szCs w:val="20"/>
          <w:lang w:eastAsia="ru-RU"/>
        </w:rPr>
        <w:t>Муниципальное  бюджетное  дошкольное образовательное учреждение комбинированного вида детский сад № 21 «Рябинка» городского округа Мытищи Московской области</w:t>
      </w:r>
    </w:p>
    <w:p w:rsidR="00F12657" w:rsidRPr="00F12657" w:rsidRDefault="00F12657" w:rsidP="00F12657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F12657" w:rsidRPr="00F12657" w:rsidRDefault="00F12657" w:rsidP="00F12657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F12657" w:rsidRPr="00F12657" w:rsidRDefault="00F12657" w:rsidP="00F12657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proofErr w:type="spellStart"/>
      <w:r w:rsidRPr="00F12657">
        <w:rPr>
          <w:rFonts w:ascii="Arial" w:eastAsia="Times New Roman" w:hAnsi="Arial" w:cs="Arial"/>
          <w:sz w:val="20"/>
          <w:szCs w:val="20"/>
          <w:lang w:eastAsia="ru-RU"/>
        </w:rPr>
        <w:t>юр.ад</w:t>
      </w:r>
      <w:proofErr w:type="spellEnd"/>
      <w:r w:rsidRPr="00F12657">
        <w:rPr>
          <w:rFonts w:ascii="Arial" w:eastAsia="Times New Roman" w:hAnsi="Arial" w:cs="Arial"/>
          <w:sz w:val="20"/>
          <w:szCs w:val="20"/>
          <w:lang w:eastAsia="ru-RU"/>
        </w:rPr>
        <w:t xml:space="preserve">.: 141008, </w:t>
      </w:r>
      <w:proofErr w:type="gramStart"/>
      <w:r w:rsidRPr="00F12657">
        <w:rPr>
          <w:rFonts w:ascii="Arial" w:eastAsia="Times New Roman" w:hAnsi="Arial" w:cs="Arial"/>
          <w:sz w:val="20"/>
          <w:szCs w:val="20"/>
          <w:lang w:eastAsia="ru-RU"/>
        </w:rPr>
        <w:t>Московская</w:t>
      </w:r>
      <w:proofErr w:type="gramEnd"/>
      <w:r w:rsidRPr="00F12657">
        <w:rPr>
          <w:rFonts w:ascii="Arial" w:eastAsia="Times New Roman" w:hAnsi="Arial" w:cs="Arial"/>
          <w:sz w:val="20"/>
          <w:szCs w:val="20"/>
          <w:lang w:eastAsia="ru-RU"/>
        </w:rPr>
        <w:t xml:space="preserve"> обл., г. Мытищи,                                                       </w:t>
      </w:r>
    </w:p>
    <w:p w:rsidR="00F12657" w:rsidRPr="00F12657" w:rsidRDefault="00F12657" w:rsidP="00F12657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proofErr w:type="spellStart"/>
      <w:r w:rsidRPr="00F12657">
        <w:rPr>
          <w:rFonts w:ascii="Arial" w:eastAsia="Times New Roman" w:hAnsi="Arial" w:cs="Arial"/>
          <w:sz w:val="20"/>
          <w:szCs w:val="20"/>
          <w:lang w:eastAsia="ru-RU"/>
        </w:rPr>
        <w:t>ул.Лётная</w:t>
      </w:r>
      <w:proofErr w:type="spellEnd"/>
      <w:r w:rsidRPr="00F12657">
        <w:rPr>
          <w:rFonts w:ascii="Arial" w:eastAsia="Times New Roman" w:hAnsi="Arial" w:cs="Arial"/>
          <w:sz w:val="20"/>
          <w:szCs w:val="20"/>
          <w:lang w:eastAsia="ru-RU"/>
        </w:rPr>
        <w:t xml:space="preserve">, д. 13, А                                                           </w:t>
      </w:r>
    </w:p>
    <w:p w:rsidR="00F12657" w:rsidRPr="00F12657" w:rsidRDefault="00F12657" w:rsidP="00F12657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F12657">
        <w:rPr>
          <w:rFonts w:ascii="Arial" w:eastAsia="Times New Roman" w:hAnsi="Arial" w:cs="Arial"/>
          <w:sz w:val="20"/>
          <w:szCs w:val="20"/>
          <w:lang w:eastAsia="ru-RU"/>
        </w:rPr>
        <w:t>тел/факс: 8(495) 586-13-21</w:t>
      </w:r>
    </w:p>
    <w:p w:rsidR="00F12657" w:rsidRPr="00F12657" w:rsidRDefault="00F12657" w:rsidP="00F12657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F12657">
        <w:rPr>
          <w:rFonts w:ascii="Arial" w:eastAsia="Times New Roman" w:hAnsi="Arial" w:cs="Arial"/>
          <w:sz w:val="20"/>
          <w:szCs w:val="20"/>
          <w:lang w:eastAsia="ru-RU"/>
        </w:rPr>
        <w:t xml:space="preserve">эл. адрес: </w:t>
      </w:r>
      <w:hyperlink r:id="rId6" w:history="1">
        <w:r w:rsidRPr="00F12657">
          <w:rPr>
            <w:rFonts w:ascii="Arial" w:eastAsia="Times New Roman" w:hAnsi="Arial" w:cs="Arial"/>
            <w:color w:val="0000FF"/>
            <w:sz w:val="20"/>
            <w:szCs w:val="20"/>
            <w:u w:val="single"/>
            <w:lang w:val="en-US" w:eastAsia="ru-RU"/>
          </w:rPr>
          <w:t>dou</w:t>
        </w:r>
        <w:r w:rsidRPr="00F12657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_21@</w:t>
        </w:r>
        <w:r w:rsidRPr="00F12657">
          <w:rPr>
            <w:rFonts w:ascii="Arial" w:eastAsia="Times New Roman" w:hAnsi="Arial" w:cs="Arial"/>
            <w:color w:val="0000FF"/>
            <w:sz w:val="20"/>
            <w:szCs w:val="20"/>
            <w:u w:val="single"/>
            <w:lang w:val="en-US" w:eastAsia="ru-RU"/>
          </w:rPr>
          <w:t>edu</w:t>
        </w:r>
        <w:r w:rsidRPr="00F12657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-</w:t>
        </w:r>
        <w:r w:rsidRPr="00F12657">
          <w:rPr>
            <w:rFonts w:ascii="Arial" w:eastAsia="Times New Roman" w:hAnsi="Arial" w:cs="Arial"/>
            <w:color w:val="0000FF"/>
            <w:sz w:val="20"/>
            <w:szCs w:val="20"/>
            <w:u w:val="single"/>
            <w:lang w:val="en-US" w:eastAsia="ru-RU"/>
          </w:rPr>
          <w:t>mytyshi</w:t>
        </w:r>
        <w:r w:rsidRPr="00F12657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F12657">
          <w:rPr>
            <w:rFonts w:ascii="Arial" w:eastAsia="Times New Roman" w:hAnsi="Arial" w:cs="Arial"/>
            <w:color w:val="0000FF"/>
            <w:sz w:val="20"/>
            <w:szCs w:val="20"/>
            <w:u w:val="single"/>
            <w:lang w:val="en-US" w:eastAsia="ru-RU"/>
          </w:rPr>
          <w:t>ru</w:t>
        </w:r>
        <w:proofErr w:type="spellEnd"/>
      </w:hyperlink>
    </w:p>
    <w:p w:rsidR="00F12657" w:rsidRPr="00F12657" w:rsidRDefault="00F12657" w:rsidP="00F12657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F12657" w:rsidRPr="00F12657" w:rsidRDefault="00F12657" w:rsidP="00F12657">
      <w:pPr>
        <w:jc w:val="center"/>
        <w:rPr>
          <w:rFonts w:ascii="Arial" w:eastAsia="Calibri" w:hAnsi="Arial" w:cs="Arial"/>
          <w:sz w:val="24"/>
        </w:rPr>
      </w:pPr>
      <w:r w:rsidRPr="00F12657">
        <w:rPr>
          <w:rFonts w:ascii="Arial" w:eastAsia="Calibri" w:hAnsi="Arial" w:cs="Arial"/>
          <w:sz w:val="24"/>
        </w:rPr>
        <w:t>ОТЧЕТ</w:t>
      </w:r>
    </w:p>
    <w:p w:rsidR="00F12657" w:rsidRPr="00F12657" w:rsidRDefault="00F12657" w:rsidP="00F12657">
      <w:pPr>
        <w:jc w:val="center"/>
        <w:rPr>
          <w:rFonts w:ascii="Arial" w:eastAsia="Calibri" w:hAnsi="Arial" w:cs="Arial"/>
          <w:sz w:val="24"/>
        </w:rPr>
      </w:pPr>
      <w:r w:rsidRPr="00F12657">
        <w:rPr>
          <w:rFonts w:ascii="Arial" w:eastAsia="Calibri" w:hAnsi="Arial" w:cs="Arial"/>
          <w:sz w:val="24"/>
        </w:rPr>
        <w:t>об устранении недостатков,</w:t>
      </w:r>
    </w:p>
    <w:p w:rsidR="00F12657" w:rsidRDefault="00F12657" w:rsidP="00F12657">
      <w:pPr>
        <w:jc w:val="center"/>
        <w:rPr>
          <w:rFonts w:ascii="Arial" w:eastAsia="Calibri" w:hAnsi="Arial" w:cs="Arial"/>
          <w:sz w:val="24"/>
        </w:rPr>
      </w:pPr>
      <w:r w:rsidRPr="00F12657">
        <w:rPr>
          <w:rFonts w:ascii="Arial" w:eastAsia="Calibri" w:hAnsi="Arial" w:cs="Arial"/>
          <w:sz w:val="24"/>
        </w:rPr>
        <w:t xml:space="preserve"> </w:t>
      </w:r>
      <w:proofErr w:type="gramStart"/>
      <w:r w:rsidRPr="00F12657">
        <w:rPr>
          <w:rFonts w:ascii="Arial" w:eastAsia="Calibri" w:hAnsi="Arial" w:cs="Arial"/>
          <w:sz w:val="24"/>
        </w:rPr>
        <w:t>выявленных</w:t>
      </w:r>
      <w:proofErr w:type="gramEnd"/>
      <w:r w:rsidRPr="00F12657">
        <w:rPr>
          <w:rFonts w:ascii="Arial" w:eastAsia="Calibri" w:hAnsi="Arial" w:cs="Arial"/>
          <w:sz w:val="24"/>
        </w:rPr>
        <w:t xml:space="preserve"> в ходе НЕЗАВИСИМОЙ ОЦЕНКИ КАЧЕСТВА </w:t>
      </w:r>
    </w:p>
    <w:p w:rsidR="002C1816" w:rsidRDefault="002C1816" w:rsidP="00F12657">
      <w:pPr>
        <w:jc w:val="center"/>
        <w:rPr>
          <w:rFonts w:ascii="Arial" w:eastAsia="Calibri" w:hAnsi="Arial" w:cs="Arial"/>
          <w:sz w:val="24"/>
        </w:rPr>
      </w:pPr>
    </w:p>
    <w:p w:rsidR="002C1816" w:rsidRDefault="002C1816" w:rsidP="00F12657">
      <w:pPr>
        <w:jc w:val="center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t>пункт 1  Плана по устранению недостатков</w:t>
      </w:r>
    </w:p>
    <w:p w:rsidR="002C1816" w:rsidRDefault="002C1816" w:rsidP="00F12657">
      <w:pPr>
        <w:jc w:val="center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t>Открытость и доступность информации об организации</w:t>
      </w:r>
    </w:p>
    <w:p w:rsidR="002C1816" w:rsidRDefault="002C1816" w:rsidP="00F12657">
      <w:pPr>
        <w:jc w:val="center"/>
        <w:rPr>
          <w:rFonts w:ascii="Arial" w:eastAsia="Calibri" w:hAnsi="Arial" w:cs="Arial"/>
          <w:sz w:val="24"/>
        </w:rPr>
      </w:pPr>
    </w:p>
    <w:p w:rsidR="002C1816" w:rsidRPr="00F12657" w:rsidRDefault="002C1816" w:rsidP="00F12657">
      <w:pPr>
        <w:jc w:val="center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noProof/>
          <w:sz w:val="24"/>
          <w:lang w:eastAsia="ru-RU"/>
        </w:rPr>
        <w:drawing>
          <wp:inline distT="0" distB="0" distL="0" distR="0">
            <wp:extent cx="5168900" cy="3876675"/>
            <wp:effectExtent l="0" t="0" r="0" b="9525"/>
            <wp:docPr id="4" name="Рисунок 4" descr="F:\ГОДОВОЙ 21-22\НОКОУ  2021 октябрь\СТЕНД С ОВ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ГОДОВОЙ 21-22\НОКОУ  2021 октябрь\СТЕНД С ОВЗ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6139" cy="3874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1816" w:rsidRDefault="002C1816" w:rsidP="00F12657">
      <w:pPr>
        <w:jc w:val="center"/>
        <w:rPr>
          <w:rFonts w:ascii="Arial" w:eastAsia="Calibri" w:hAnsi="Arial" w:cs="Arial"/>
          <w:sz w:val="24"/>
        </w:rPr>
      </w:pPr>
    </w:p>
    <w:p w:rsidR="00C27162" w:rsidRDefault="002C1816" w:rsidP="002C1816">
      <w:pPr>
        <w:jc w:val="both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t xml:space="preserve">Оформлен стенд с информацией  о сотрудниках, прошедших необходимое обучение и инструктирование по сопровождению инвалидов. </w:t>
      </w:r>
    </w:p>
    <w:p w:rsidR="00A62FFA" w:rsidRDefault="006B27FD" w:rsidP="00A62FFA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hyperlink r:id="rId8" w:history="1">
        <w:r w:rsidR="00A62FFA" w:rsidRPr="00A62FFA">
          <w:rPr>
            <w:rFonts w:ascii="Arial" w:eastAsia="Times New Roman" w:hAnsi="Arial" w:cs="Arial"/>
            <w:sz w:val="24"/>
            <w:szCs w:val="24"/>
            <w:bdr w:val="none" w:sz="0" w:space="0" w:color="auto" w:frame="1"/>
            <w:lang w:eastAsia="ru-RU"/>
          </w:rPr>
          <w:t>Приказ о назначении ответственного за осуществление сопровождения инвалидов</w:t>
        </w:r>
      </w:hyperlink>
    </w:p>
    <w:p w:rsidR="00A62FFA" w:rsidRPr="00A62FFA" w:rsidRDefault="006B27FD" w:rsidP="002A5D45">
      <w:pPr>
        <w:rPr>
          <w:rFonts w:ascii="Arial" w:eastAsia="Calibri" w:hAnsi="Arial" w:cs="Arial"/>
          <w:sz w:val="24"/>
        </w:rPr>
      </w:pPr>
      <w:hyperlink r:id="rId9" w:history="1">
        <w:r w:rsidR="002A5D45" w:rsidRPr="002A5D45">
          <w:rPr>
            <w:rStyle w:val="a6"/>
            <w:rFonts w:ascii="Arial" w:eastAsia="Calibri" w:hAnsi="Arial" w:cs="Arial"/>
            <w:sz w:val="24"/>
          </w:rPr>
          <w:t>https://mbdou21.edummr.ru/wp-content/uploads/2021/04/Приказ-о-назначении-ответственного-за-осуществление-сопровождени.pdf</w:t>
        </w:r>
      </w:hyperlink>
    </w:p>
    <w:p w:rsidR="00C27162" w:rsidRDefault="00C27162" w:rsidP="002C1816">
      <w:pPr>
        <w:jc w:val="both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t xml:space="preserve">    </w:t>
      </w:r>
    </w:p>
    <w:p w:rsidR="00C27162" w:rsidRDefault="00C27162" w:rsidP="002C1816">
      <w:pPr>
        <w:jc w:val="both"/>
        <w:rPr>
          <w:rFonts w:ascii="Arial" w:eastAsia="Calibri" w:hAnsi="Arial" w:cs="Arial"/>
          <w:sz w:val="24"/>
        </w:rPr>
      </w:pPr>
    </w:p>
    <w:p w:rsidR="00C27162" w:rsidRDefault="00C27162" w:rsidP="002C1816">
      <w:pPr>
        <w:jc w:val="both"/>
        <w:rPr>
          <w:rFonts w:ascii="Arial" w:eastAsia="Calibri" w:hAnsi="Arial" w:cs="Arial"/>
          <w:sz w:val="24"/>
        </w:rPr>
      </w:pPr>
    </w:p>
    <w:p w:rsidR="00C27162" w:rsidRDefault="00C27162" w:rsidP="002C1816">
      <w:pPr>
        <w:jc w:val="both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lastRenderedPageBreak/>
        <w:t>Актуализируется  и продолжается работа по информированию общественности и родителей на официальном сайте ДОУ</w:t>
      </w:r>
    </w:p>
    <w:p w:rsidR="002C1816" w:rsidRDefault="00C27162" w:rsidP="002C1816">
      <w:pPr>
        <w:jc w:val="both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t>.</w:t>
      </w:r>
    </w:p>
    <w:p w:rsidR="00C27162" w:rsidRDefault="00C27162" w:rsidP="00C27162">
      <w:pPr>
        <w:jc w:val="center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t>На официальном сайте ДОУ создана страница «Доступная среда»</w:t>
      </w:r>
    </w:p>
    <w:p w:rsidR="002C1816" w:rsidRDefault="00C27162" w:rsidP="00F12657">
      <w:pPr>
        <w:jc w:val="center"/>
        <w:rPr>
          <w:rFonts w:ascii="Arial" w:eastAsia="Calibri" w:hAnsi="Arial" w:cs="Arial"/>
          <w:sz w:val="24"/>
        </w:rPr>
      </w:pPr>
      <w:r w:rsidRPr="00C27162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00D9CF48" wp14:editId="3EF1B7FA">
            <wp:extent cx="5210828" cy="3657600"/>
            <wp:effectExtent l="0" t="0" r="889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08044" cy="3655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62" w:rsidRDefault="00C27162" w:rsidP="00F12657">
      <w:pPr>
        <w:jc w:val="center"/>
        <w:rPr>
          <w:rFonts w:ascii="Arial" w:eastAsia="Calibri" w:hAnsi="Arial" w:cs="Arial"/>
          <w:sz w:val="24"/>
        </w:rPr>
      </w:pPr>
    </w:p>
    <w:p w:rsidR="00C27162" w:rsidRDefault="00C27162" w:rsidP="00C27162">
      <w:pPr>
        <w:jc w:val="center"/>
        <w:rPr>
          <w:rFonts w:ascii="Arial" w:eastAsia="Calibri" w:hAnsi="Arial" w:cs="Arial"/>
          <w:sz w:val="24"/>
        </w:rPr>
      </w:pPr>
      <w:r>
        <w:rPr>
          <w:rFonts w:ascii="Arial" w:eastAsia="Calibri" w:hAnsi="Arial" w:cs="Arial"/>
          <w:sz w:val="24"/>
        </w:rPr>
        <w:t>На официальном сайте ДОУ  размещены  рабочие программы педагогов  для детей с ОВЗ</w:t>
      </w:r>
    </w:p>
    <w:p w:rsidR="002C1816" w:rsidRDefault="00C27162" w:rsidP="00C27162">
      <w:pPr>
        <w:jc w:val="center"/>
        <w:rPr>
          <w:rFonts w:ascii="Arial" w:eastAsia="Calibri" w:hAnsi="Arial" w:cs="Arial"/>
          <w:sz w:val="24"/>
        </w:rPr>
      </w:pPr>
      <w:r w:rsidRPr="00C27162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374217A6" wp14:editId="7D921FA1">
            <wp:extent cx="5095875" cy="3585606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093107" cy="3583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5D45" w:rsidRDefault="002A5D45" w:rsidP="00F12657">
      <w:pPr>
        <w:jc w:val="center"/>
        <w:rPr>
          <w:rFonts w:ascii="Arial" w:eastAsia="Calibri" w:hAnsi="Arial" w:cs="Arial"/>
          <w:sz w:val="24"/>
        </w:rPr>
      </w:pPr>
    </w:p>
    <w:p w:rsidR="001C0C89" w:rsidRDefault="00F12657" w:rsidP="00F12657">
      <w:pPr>
        <w:jc w:val="center"/>
        <w:rPr>
          <w:rFonts w:ascii="Arial" w:eastAsia="Calibri" w:hAnsi="Arial" w:cs="Arial"/>
          <w:sz w:val="24"/>
          <w:szCs w:val="24"/>
        </w:rPr>
      </w:pPr>
      <w:r w:rsidRPr="00F12657">
        <w:rPr>
          <w:rFonts w:ascii="Arial" w:eastAsia="Calibri" w:hAnsi="Arial" w:cs="Arial"/>
          <w:sz w:val="24"/>
        </w:rPr>
        <w:lastRenderedPageBreak/>
        <w:t xml:space="preserve">пункт </w:t>
      </w:r>
      <w:r>
        <w:rPr>
          <w:rFonts w:ascii="Arial" w:eastAsia="Calibri" w:hAnsi="Arial" w:cs="Arial"/>
          <w:sz w:val="24"/>
        </w:rPr>
        <w:t>2</w:t>
      </w:r>
      <w:r w:rsidRPr="00F12657">
        <w:rPr>
          <w:rFonts w:ascii="Arial" w:eastAsia="Calibri" w:hAnsi="Arial" w:cs="Arial"/>
          <w:sz w:val="24"/>
        </w:rPr>
        <w:t xml:space="preserve"> Плана по устранению недостатков:</w:t>
      </w:r>
      <w:r w:rsidRPr="00F12657">
        <w:rPr>
          <w:rFonts w:ascii="Arial" w:eastAsia="Calibri" w:hAnsi="Arial" w:cs="Arial"/>
          <w:sz w:val="24"/>
          <w:szCs w:val="24"/>
        </w:rPr>
        <w:t xml:space="preserve"> </w:t>
      </w:r>
    </w:p>
    <w:p w:rsidR="00AE1A2F" w:rsidRDefault="00AE1A2F" w:rsidP="00C27162">
      <w:pPr>
        <w:jc w:val="center"/>
        <w:rPr>
          <w:rFonts w:ascii="Arial" w:eastAsia="Calibri" w:hAnsi="Arial" w:cs="Arial"/>
          <w:sz w:val="24"/>
          <w:szCs w:val="24"/>
        </w:rPr>
      </w:pPr>
      <w:r w:rsidRPr="001C0C89">
        <w:rPr>
          <w:rStyle w:val="a3"/>
          <w:rFonts w:ascii="Georgia" w:hAnsi="Georgia"/>
          <w:color w:val="000000"/>
          <w:sz w:val="24"/>
          <w:szCs w:val="24"/>
          <w:bdr w:val="none" w:sz="0" w:space="0" w:color="auto" w:frame="1"/>
          <w:shd w:val="clear" w:color="auto" w:fill="FFFFFF"/>
        </w:rPr>
        <w:t>Комфортность условий предоставления услуг</w:t>
      </w:r>
    </w:p>
    <w:p w:rsidR="001C0C89" w:rsidRDefault="003C0AA9" w:rsidP="00C27162">
      <w:pPr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noProof/>
          <w:sz w:val="24"/>
          <w:szCs w:val="24"/>
          <w:lang w:eastAsia="ru-RU"/>
        </w:rPr>
        <w:drawing>
          <wp:inline distT="0" distB="0" distL="0" distR="0" wp14:anchorId="4E789319" wp14:editId="02B004B8">
            <wp:extent cx="4927601" cy="3695700"/>
            <wp:effectExtent l="0" t="0" r="6350" b="0"/>
            <wp:docPr id="2" name="Рисунок 2" descr="F:\ГОДОВОЙ 21-22\НОКОУ  2021 октябрь\IMG-20211022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ГОДОВОЙ 21-22\НОКОУ  2021 октябрь\IMG-20211022-WA0005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8038" cy="3696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02C" w:rsidRPr="00C27162" w:rsidRDefault="005A102C" w:rsidP="00C27162">
      <w:pPr>
        <w:jc w:val="center"/>
        <w:rPr>
          <w:rFonts w:ascii="Arial" w:eastAsia="Calibri" w:hAnsi="Arial" w:cs="Arial"/>
          <w:sz w:val="24"/>
          <w:szCs w:val="24"/>
        </w:rPr>
      </w:pPr>
    </w:p>
    <w:p w:rsidR="000943EE" w:rsidRDefault="003C0AA9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Fonts w:ascii="Georgia" w:hAnsi="Georgia"/>
          <w:color w:val="000000"/>
          <w:sz w:val="24"/>
          <w:szCs w:val="24"/>
          <w:shd w:val="clear" w:color="auto" w:fill="FFFFFF"/>
        </w:rPr>
        <w:t>На участке</w:t>
      </w:r>
      <w:r w:rsidR="006233A9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 группы установлен столик с лавочками для игр и занятий с детьми на улице</w:t>
      </w:r>
      <w:proofErr w:type="gramStart"/>
      <w:r w:rsidR="006233A9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 </w:t>
      </w:r>
      <w:r w:rsidR="001C0C89" w:rsidRPr="001C0C89">
        <w:rPr>
          <w:rFonts w:ascii="Georgia" w:hAnsi="Georgia"/>
          <w:color w:val="000000"/>
          <w:sz w:val="24"/>
          <w:szCs w:val="24"/>
          <w:shd w:val="clear" w:color="auto" w:fill="FFFFFF"/>
        </w:rPr>
        <w:t>.</w:t>
      </w:r>
      <w:proofErr w:type="gramEnd"/>
      <w:r w:rsidR="001C0C89" w:rsidRPr="001C0C89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 </w:t>
      </w:r>
      <w:r w:rsidR="001C0C89">
        <w:rPr>
          <w:rFonts w:ascii="Georgia" w:hAnsi="Georgia"/>
          <w:color w:val="000000"/>
          <w:sz w:val="24"/>
          <w:szCs w:val="24"/>
          <w:shd w:val="clear" w:color="auto" w:fill="FFFFFF"/>
        </w:rPr>
        <w:t>(</w:t>
      </w:r>
      <w:r w:rsidR="001C0C89" w:rsidRPr="001C0C89">
        <w:rPr>
          <w:rFonts w:ascii="Georgia" w:hAnsi="Georgia"/>
          <w:color w:val="000000"/>
          <w:sz w:val="24"/>
          <w:szCs w:val="24"/>
          <w:shd w:val="clear" w:color="auto" w:fill="FFFFFF"/>
        </w:rPr>
        <w:t>Под</w:t>
      </w:r>
      <w:r w:rsidR="001C0C89">
        <w:rPr>
          <w:rFonts w:ascii="Georgia" w:hAnsi="Georgia"/>
          <w:color w:val="000000"/>
          <w:sz w:val="24"/>
          <w:szCs w:val="24"/>
          <w:shd w:val="clear" w:color="auto" w:fill="FFFFFF"/>
        </w:rPr>
        <w:t>арок  от</w:t>
      </w:r>
      <w:r w:rsidR="006233A9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 родителей. </w:t>
      </w:r>
      <w:r w:rsidR="001C0C89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С родителями группы заключён договор дарения   </w:t>
      </w:r>
      <w:r w:rsidR="006233A9">
        <w:rPr>
          <w:rFonts w:ascii="Georgia" w:hAnsi="Georgia"/>
          <w:color w:val="000000"/>
          <w:sz w:val="24"/>
          <w:szCs w:val="24"/>
          <w:shd w:val="clear" w:color="auto" w:fill="FFFFFF"/>
        </w:rPr>
        <w:t>23</w:t>
      </w:r>
      <w:r w:rsidR="001C0C89" w:rsidRPr="001C0C89">
        <w:rPr>
          <w:rFonts w:ascii="Georgia" w:hAnsi="Georgia"/>
          <w:color w:val="000000"/>
          <w:sz w:val="24"/>
          <w:szCs w:val="24"/>
          <w:shd w:val="clear" w:color="auto" w:fill="FFFFFF"/>
        </w:rPr>
        <w:t>.0</w:t>
      </w:r>
      <w:r w:rsidR="006233A9">
        <w:rPr>
          <w:rFonts w:ascii="Georgia" w:hAnsi="Georgia"/>
          <w:color w:val="000000"/>
          <w:sz w:val="24"/>
          <w:szCs w:val="24"/>
          <w:shd w:val="clear" w:color="auto" w:fill="FFFFFF"/>
        </w:rPr>
        <w:t>6</w:t>
      </w:r>
      <w:r w:rsidR="001C0C89" w:rsidRPr="001C0C89">
        <w:rPr>
          <w:rFonts w:ascii="Georgia" w:hAnsi="Georgia"/>
          <w:color w:val="000000"/>
          <w:sz w:val="24"/>
          <w:szCs w:val="24"/>
          <w:shd w:val="clear" w:color="auto" w:fill="FFFFFF"/>
        </w:rPr>
        <w:t>.202</w:t>
      </w:r>
      <w:r w:rsidR="006233A9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1 </w:t>
      </w:r>
      <w:r w:rsidR="001C0C89" w:rsidRPr="001C0C89">
        <w:rPr>
          <w:rFonts w:ascii="Georgia" w:hAnsi="Georgia"/>
          <w:color w:val="000000"/>
          <w:sz w:val="24"/>
          <w:szCs w:val="24"/>
          <w:shd w:val="clear" w:color="auto" w:fill="FFFFFF"/>
        </w:rPr>
        <w:t>г)</w:t>
      </w:r>
      <w:r w:rsidR="001C0C89">
        <w:rPr>
          <w:rFonts w:ascii="Georgia" w:hAnsi="Georgia"/>
          <w:color w:val="000000"/>
          <w:sz w:val="24"/>
          <w:szCs w:val="24"/>
          <w:shd w:val="clear" w:color="auto" w:fill="FFFFFF"/>
        </w:rPr>
        <w:t>.</w:t>
      </w:r>
    </w:p>
    <w:p w:rsidR="005A102C" w:rsidRDefault="005A102C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Fonts w:ascii="Georgia" w:hAnsi="Georgia"/>
          <w:color w:val="000000"/>
          <w:sz w:val="24"/>
          <w:szCs w:val="24"/>
          <w:shd w:val="clear" w:color="auto" w:fill="FFFFFF"/>
        </w:rPr>
        <w:t>Прогулочный участок группы №3 дооснащен малыми формами для формирования развивающей предметно-пространственной среды. Контракт №32/2022 от 23 мая 2022 г.</w:t>
      </w:r>
    </w:p>
    <w:p w:rsidR="005A102C" w:rsidRDefault="005A102C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68"/>
        <w:gridCol w:w="5252"/>
      </w:tblGrid>
      <w:tr w:rsidR="005A102C" w:rsidTr="005A102C">
        <w:tc>
          <w:tcPr>
            <w:tcW w:w="5210" w:type="dxa"/>
          </w:tcPr>
          <w:p w:rsidR="005A102C" w:rsidRDefault="005A102C">
            <w:pPr>
              <w:rPr>
                <w:rFonts w:ascii="Georgia" w:hAnsi="Georgia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Georgia" w:hAnsi="Georgia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6E6C1291" wp14:editId="4311361E">
                  <wp:extent cx="3352800" cy="2853678"/>
                  <wp:effectExtent l="0" t="0" r="0" b="4445"/>
                  <wp:docPr id="1" name="Рисунок 1" descr="G:\НОКОУ 22 ОТЧЕТ\IMG_95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:\НОКОУ 22 ОТЧЕТ\IMG_95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6401" cy="28567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0" w:type="dxa"/>
          </w:tcPr>
          <w:p w:rsidR="005A102C" w:rsidRDefault="005A102C">
            <w:pPr>
              <w:rPr>
                <w:rFonts w:ascii="Georgia" w:hAnsi="Georgia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Georgia" w:hAnsi="Georgia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0655F70B" wp14:editId="2AF301D1">
                  <wp:extent cx="3409950" cy="2800350"/>
                  <wp:effectExtent l="0" t="0" r="0" b="0"/>
                  <wp:docPr id="5" name="Рисунок 5" descr="G:\НОКОУ 22 ОТЧЕТ\IMG_95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:\НОКОУ 22 ОТЧЕТ\IMG_95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3847" cy="28117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A102C" w:rsidRDefault="005A102C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5A102C" w:rsidRDefault="005A102C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                        «Автобус»</w:t>
      </w:r>
      <w:r w:rsidR="003435E5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                                                                        «Грузовик»</w:t>
      </w:r>
    </w:p>
    <w:p w:rsidR="005A102C" w:rsidRDefault="005A102C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2A5D45" w:rsidRDefault="002A5D45" w:rsidP="004E730F">
      <w:pPr>
        <w:jc w:val="center"/>
        <w:rPr>
          <w:rFonts w:ascii="Arial" w:eastAsia="Calibri" w:hAnsi="Arial" w:cs="Arial"/>
          <w:sz w:val="24"/>
        </w:rPr>
      </w:pPr>
    </w:p>
    <w:p w:rsidR="004E730F" w:rsidRDefault="004E730F" w:rsidP="004E730F">
      <w:pPr>
        <w:jc w:val="center"/>
        <w:rPr>
          <w:rFonts w:ascii="Arial" w:eastAsia="Calibri" w:hAnsi="Arial" w:cs="Arial"/>
          <w:sz w:val="24"/>
          <w:szCs w:val="24"/>
        </w:rPr>
      </w:pPr>
      <w:r w:rsidRPr="00F12657">
        <w:rPr>
          <w:rFonts w:ascii="Arial" w:eastAsia="Calibri" w:hAnsi="Arial" w:cs="Arial"/>
          <w:sz w:val="24"/>
        </w:rPr>
        <w:t xml:space="preserve">пункт </w:t>
      </w:r>
      <w:r>
        <w:rPr>
          <w:rFonts w:ascii="Arial" w:eastAsia="Calibri" w:hAnsi="Arial" w:cs="Arial"/>
          <w:sz w:val="24"/>
        </w:rPr>
        <w:t>2</w:t>
      </w:r>
      <w:r w:rsidRPr="00F12657">
        <w:rPr>
          <w:rFonts w:ascii="Arial" w:eastAsia="Calibri" w:hAnsi="Arial" w:cs="Arial"/>
          <w:sz w:val="24"/>
        </w:rPr>
        <w:t xml:space="preserve"> Плана по устранению недостатков:</w:t>
      </w:r>
      <w:r w:rsidRPr="00F12657">
        <w:rPr>
          <w:rFonts w:ascii="Arial" w:eastAsia="Calibri" w:hAnsi="Arial" w:cs="Arial"/>
          <w:sz w:val="24"/>
          <w:szCs w:val="24"/>
        </w:rPr>
        <w:t xml:space="preserve"> </w:t>
      </w:r>
    </w:p>
    <w:p w:rsidR="002C1816" w:rsidRDefault="004E730F" w:rsidP="00C27162">
      <w:pPr>
        <w:jc w:val="center"/>
        <w:rPr>
          <w:rStyle w:val="a3"/>
          <w:rFonts w:ascii="Georgia" w:hAnsi="Georgia"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1C0C89">
        <w:rPr>
          <w:rStyle w:val="a3"/>
          <w:rFonts w:ascii="Georgia" w:hAnsi="Georgia"/>
          <w:color w:val="000000"/>
          <w:sz w:val="24"/>
          <w:szCs w:val="24"/>
          <w:bdr w:val="none" w:sz="0" w:space="0" w:color="auto" w:frame="1"/>
          <w:shd w:val="clear" w:color="auto" w:fill="FFFFFF"/>
        </w:rPr>
        <w:t>Комфортность условий предоставления услуг</w:t>
      </w:r>
    </w:p>
    <w:p w:rsidR="002C1816" w:rsidRPr="001C0C89" w:rsidRDefault="002C1816" w:rsidP="004E730F">
      <w:pPr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noProof/>
          <w:sz w:val="24"/>
          <w:szCs w:val="24"/>
          <w:lang w:eastAsia="ru-RU"/>
        </w:rPr>
        <w:drawing>
          <wp:inline distT="0" distB="0" distL="0" distR="0" wp14:anchorId="0AC57A83" wp14:editId="54F9AB8F">
            <wp:extent cx="4521200" cy="3390900"/>
            <wp:effectExtent l="0" t="0" r="0" b="0"/>
            <wp:docPr id="3" name="Рисунок 3" descr="F:\ГОДОВОЙ 21-22\НОКОУ  2021 октябрь\ВЕРАНДА группа №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ГОДОВОЙ 21-22\НОКОУ  2021 октябрь\ВЕРАНДА группа №4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1880" cy="339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33A9" w:rsidRDefault="006233A9" w:rsidP="004E730F">
      <w:pPr>
        <w:jc w:val="both"/>
        <w:rPr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Fonts w:ascii="Georgia" w:hAnsi="Georgia"/>
          <w:color w:val="000000"/>
          <w:sz w:val="24"/>
          <w:szCs w:val="24"/>
          <w:shd w:val="clear" w:color="auto" w:fill="FFFFFF"/>
        </w:rPr>
        <w:t>В весенне-летний период проводится</w:t>
      </w:r>
      <w:r w:rsidR="003435E5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  косметический ремонт: </w:t>
      </w:r>
      <w:r w:rsidR="004E730F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покраска оборудования </w:t>
      </w:r>
      <w:r w:rsidR="003435E5">
        <w:rPr>
          <w:rFonts w:ascii="Georgia" w:hAnsi="Georgia"/>
          <w:color w:val="000000"/>
          <w:sz w:val="24"/>
          <w:szCs w:val="24"/>
          <w:shd w:val="clear" w:color="auto" w:fill="FFFFFF"/>
        </w:rPr>
        <w:t>на всех  участках детского сада.</w:t>
      </w:r>
    </w:p>
    <w:p w:rsidR="005A102C" w:rsidRDefault="005A102C" w:rsidP="004E730F">
      <w:pPr>
        <w:jc w:val="both"/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5A102C" w:rsidRDefault="005A102C" w:rsidP="004E730F">
      <w:pPr>
        <w:jc w:val="both"/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2A5D45" w:rsidRDefault="002A5D45" w:rsidP="002A5D45">
      <w:pPr>
        <w:jc w:val="center"/>
        <w:rPr>
          <w:rFonts w:ascii="Arial" w:eastAsia="Calibri" w:hAnsi="Arial" w:cs="Arial"/>
          <w:sz w:val="24"/>
          <w:szCs w:val="24"/>
        </w:rPr>
      </w:pPr>
      <w:r w:rsidRPr="00F12657">
        <w:rPr>
          <w:rFonts w:ascii="Arial" w:eastAsia="Calibri" w:hAnsi="Arial" w:cs="Arial"/>
          <w:sz w:val="24"/>
        </w:rPr>
        <w:t xml:space="preserve">пункт </w:t>
      </w:r>
      <w:r>
        <w:rPr>
          <w:rFonts w:ascii="Arial" w:eastAsia="Calibri" w:hAnsi="Arial" w:cs="Arial"/>
          <w:sz w:val="24"/>
        </w:rPr>
        <w:t xml:space="preserve">5 </w:t>
      </w:r>
      <w:r w:rsidRPr="00F12657">
        <w:rPr>
          <w:rFonts w:ascii="Arial" w:eastAsia="Calibri" w:hAnsi="Arial" w:cs="Arial"/>
          <w:sz w:val="24"/>
        </w:rPr>
        <w:t xml:space="preserve"> Плана по устранению недостатков:</w:t>
      </w:r>
      <w:r w:rsidRPr="00F12657">
        <w:rPr>
          <w:rFonts w:ascii="Arial" w:eastAsia="Calibri" w:hAnsi="Arial" w:cs="Arial"/>
          <w:sz w:val="24"/>
          <w:szCs w:val="24"/>
        </w:rPr>
        <w:t xml:space="preserve"> </w:t>
      </w:r>
    </w:p>
    <w:p w:rsidR="002A5D45" w:rsidRDefault="002A5D45" w:rsidP="002A5D45">
      <w:pPr>
        <w:jc w:val="center"/>
        <w:rPr>
          <w:rFonts w:ascii="Arial" w:eastAsia="Calibri" w:hAnsi="Arial" w:cs="Arial"/>
          <w:i/>
          <w:sz w:val="24"/>
          <w:szCs w:val="24"/>
        </w:rPr>
      </w:pPr>
      <w:r>
        <w:rPr>
          <w:rFonts w:ascii="Arial" w:eastAsia="Calibri" w:hAnsi="Arial" w:cs="Arial"/>
          <w:i/>
          <w:sz w:val="24"/>
          <w:szCs w:val="24"/>
        </w:rPr>
        <w:t>Удовлетворённость условиями оказания услуг</w:t>
      </w:r>
    </w:p>
    <w:p w:rsidR="00294608" w:rsidRDefault="002A5D45" w:rsidP="00294608">
      <w:pPr>
        <w:spacing w:after="0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С учётом пожелания родителей (анкетирования)  </w:t>
      </w:r>
      <w:r w:rsidR="003435E5">
        <w:rPr>
          <w:rFonts w:ascii="Arial" w:eastAsia="Calibri" w:hAnsi="Arial" w:cs="Arial"/>
          <w:sz w:val="24"/>
          <w:szCs w:val="24"/>
        </w:rPr>
        <w:t>с</w:t>
      </w:r>
      <w:r>
        <w:rPr>
          <w:rFonts w:ascii="Arial" w:eastAsia="Calibri" w:hAnsi="Arial" w:cs="Arial"/>
          <w:sz w:val="24"/>
          <w:szCs w:val="24"/>
        </w:rPr>
        <w:t xml:space="preserve"> 2021год</w:t>
      </w:r>
      <w:r w:rsidR="003435E5">
        <w:rPr>
          <w:rFonts w:ascii="Arial" w:eastAsia="Calibri" w:hAnsi="Arial" w:cs="Arial"/>
          <w:sz w:val="24"/>
          <w:szCs w:val="24"/>
        </w:rPr>
        <w:t xml:space="preserve">а </w:t>
      </w:r>
      <w:r>
        <w:rPr>
          <w:rFonts w:ascii="Arial" w:eastAsia="Calibri" w:hAnsi="Arial" w:cs="Arial"/>
          <w:sz w:val="24"/>
          <w:szCs w:val="24"/>
        </w:rPr>
        <w:t xml:space="preserve">  дополнительно стал функционировать платны</w:t>
      </w:r>
      <w:r w:rsidR="003435E5">
        <w:rPr>
          <w:rFonts w:ascii="Arial" w:eastAsia="Calibri" w:hAnsi="Arial" w:cs="Arial"/>
          <w:sz w:val="24"/>
          <w:szCs w:val="24"/>
        </w:rPr>
        <w:t>й кружок</w:t>
      </w:r>
      <w:r w:rsidR="00294608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 по</w:t>
      </w:r>
      <w:r w:rsidR="00294608">
        <w:rPr>
          <w:rFonts w:ascii="Arial" w:eastAsia="Calibri" w:hAnsi="Arial" w:cs="Arial"/>
          <w:sz w:val="24"/>
          <w:szCs w:val="24"/>
        </w:rPr>
        <w:t xml:space="preserve"> физкультурно-спортивному </w:t>
      </w:r>
      <w:r>
        <w:rPr>
          <w:rFonts w:ascii="Arial" w:eastAsia="Calibri" w:hAnsi="Arial" w:cs="Arial"/>
          <w:sz w:val="24"/>
          <w:szCs w:val="24"/>
        </w:rPr>
        <w:t xml:space="preserve"> направлени</w:t>
      </w:r>
      <w:r w:rsidR="00294608">
        <w:rPr>
          <w:rFonts w:ascii="Arial" w:eastAsia="Calibri" w:hAnsi="Arial" w:cs="Arial"/>
          <w:sz w:val="24"/>
          <w:szCs w:val="24"/>
        </w:rPr>
        <w:t>ю и «</w:t>
      </w:r>
      <w:proofErr w:type="spellStart"/>
      <w:r w:rsidR="00294608">
        <w:rPr>
          <w:rFonts w:ascii="Arial" w:eastAsia="Calibri" w:hAnsi="Arial" w:cs="Arial"/>
          <w:sz w:val="24"/>
          <w:szCs w:val="24"/>
        </w:rPr>
        <w:t>Фитбол</w:t>
      </w:r>
      <w:proofErr w:type="spellEnd"/>
      <w:r w:rsidR="00294608">
        <w:rPr>
          <w:rFonts w:ascii="Arial" w:eastAsia="Calibri" w:hAnsi="Arial" w:cs="Arial"/>
          <w:sz w:val="24"/>
          <w:szCs w:val="24"/>
        </w:rPr>
        <w:t>-гимнастика»</w:t>
      </w:r>
      <w:proofErr w:type="gramStart"/>
      <w:r w:rsidR="00294608">
        <w:rPr>
          <w:rFonts w:ascii="Arial" w:eastAsia="Calibri" w:hAnsi="Arial" w:cs="Arial"/>
          <w:sz w:val="24"/>
          <w:szCs w:val="24"/>
        </w:rPr>
        <w:t>.</w:t>
      </w:r>
      <w:proofErr w:type="gramEnd"/>
      <w:r w:rsidR="00E33B74">
        <w:rPr>
          <w:rFonts w:ascii="Arial" w:eastAsia="Calibri" w:hAnsi="Arial" w:cs="Arial"/>
          <w:sz w:val="24"/>
          <w:szCs w:val="24"/>
        </w:rPr>
        <w:t xml:space="preserve"> </w:t>
      </w:r>
      <w:r w:rsidR="00294608">
        <w:rPr>
          <w:rFonts w:ascii="Arial" w:eastAsia="Calibri" w:hAnsi="Arial" w:cs="Arial"/>
          <w:sz w:val="24"/>
          <w:szCs w:val="24"/>
        </w:rPr>
        <w:t>(</w:t>
      </w:r>
      <w:proofErr w:type="gramStart"/>
      <w:r w:rsidR="00294608">
        <w:rPr>
          <w:rFonts w:ascii="Arial" w:eastAsia="Calibri" w:hAnsi="Arial" w:cs="Arial"/>
          <w:sz w:val="24"/>
          <w:szCs w:val="24"/>
        </w:rPr>
        <w:t>н</w:t>
      </w:r>
      <w:proofErr w:type="gramEnd"/>
      <w:r w:rsidR="00294608">
        <w:rPr>
          <w:rFonts w:ascii="Arial" w:eastAsia="Calibri" w:hAnsi="Arial" w:cs="Arial"/>
          <w:sz w:val="24"/>
          <w:szCs w:val="24"/>
        </w:rPr>
        <w:t>а Официальном сайте ДОУ, раздел « Платные услуги»)</w:t>
      </w:r>
    </w:p>
    <w:p w:rsidR="00294608" w:rsidRPr="00294608" w:rsidRDefault="006B27FD" w:rsidP="00294608">
      <w:pPr>
        <w:spacing w:after="200" w:line="276" w:lineRule="auto"/>
        <w:rPr>
          <w:rFonts w:ascii="Calibri" w:eastAsia="Calibri" w:hAnsi="Calibri" w:cs="Times New Roman"/>
        </w:rPr>
      </w:pPr>
      <w:hyperlink r:id="rId16" w:history="1">
        <w:r w:rsidR="00294608" w:rsidRPr="003435E5">
          <w:rPr>
            <w:rFonts w:ascii="Calibri" w:eastAsia="Calibri" w:hAnsi="Calibri" w:cs="Times New Roman"/>
            <w:color w:val="0000FF"/>
            <w:u w:val="single"/>
          </w:rPr>
          <w:t>https://mbdou21.edummr.ru/%d0%bf%d0%bb%d0%b0%d1%82%d0%bd%d1%8b%d0%b5-%d1%83%d1%81%d0%bb%d1%83%d0%b3%d0%b8</w:t>
        </w:r>
      </w:hyperlink>
    </w:p>
    <w:p w:rsidR="003435E5" w:rsidRDefault="00294608" w:rsidP="002A5D45">
      <w:pPr>
        <w:spacing w:after="0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Кружок «Английский для дошкольников»  начнёт  функционировать с  1 декабря 2022 г. </w:t>
      </w:r>
    </w:p>
    <w:p w:rsidR="004E730F" w:rsidRDefault="004E730F" w:rsidP="002A5D45">
      <w:pPr>
        <w:jc w:val="center"/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6233A9" w:rsidRDefault="006233A9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6233A9" w:rsidRDefault="006233A9">
      <w:pPr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6233A9" w:rsidRPr="001C0C89" w:rsidRDefault="006233A9">
      <w:pPr>
        <w:rPr>
          <w:sz w:val="24"/>
          <w:szCs w:val="24"/>
        </w:rPr>
      </w:pPr>
    </w:p>
    <w:sectPr w:rsidR="006233A9" w:rsidRPr="001C0C89" w:rsidSect="00C27162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91415E"/>
    <w:multiLevelType w:val="multilevel"/>
    <w:tmpl w:val="D6E00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7EE"/>
    <w:rsid w:val="000943EE"/>
    <w:rsid w:val="001C0C89"/>
    <w:rsid w:val="00294608"/>
    <w:rsid w:val="002A5D45"/>
    <w:rsid w:val="002C1816"/>
    <w:rsid w:val="003435E5"/>
    <w:rsid w:val="003C0AA9"/>
    <w:rsid w:val="004930E2"/>
    <w:rsid w:val="004E730F"/>
    <w:rsid w:val="0053444C"/>
    <w:rsid w:val="005A102C"/>
    <w:rsid w:val="006233A9"/>
    <w:rsid w:val="009167EE"/>
    <w:rsid w:val="00A62FFA"/>
    <w:rsid w:val="00AE1A2F"/>
    <w:rsid w:val="00C27162"/>
    <w:rsid w:val="00D6468D"/>
    <w:rsid w:val="00E33B74"/>
    <w:rsid w:val="00F12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E1A2F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5344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444C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2A5D45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5A10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FollowedHyperlink"/>
    <w:basedOn w:val="a0"/>
    <w:uiPriority w:val="99"/>
    <w:semiHidden/>
    <w:unhideWhenUsed/>
    <w:rsid w:val="003435E5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E1A2F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5344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444C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2A5D45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5A10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FollowedHyperlink"/>
    <w:basedOn w:val="a0"/>
    <w:uiPriority w:val="99"/>
    <w:semiHidden/>
    <w:unhideWhenUsed/>
    <w:rsid w:val="003435E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5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bdou21.edummr.ru/wp-content/uploads/2021/04/%D0%9F%D1%80%D0%B8%D0%BA%D0%B0%D0%B7-%D0%BE-%D0%BD%D0%B0%D0%B7%D0%BD%D0%B0%D1%87%D0%B5%D0%BD%D0%B8%D0%B8-%D0%BE%D1%82%D0%B2%D0%B5%D1%82%D1%81%D1%82%D0%B2%D0%B5%D0%BD%D0%BD%D0%BE%D0%B3%D0%BE-%D0%B7%D0%B0-%D0%BE%D1%81%D1%83%D1%89%D0%B5%D1%81%D1%82%D0%B2%D0%BB%D0%B5%D0%BD%D0%B8%D0%B5-%D1%81%D0%BE%D0%BF%D1%80%D0%BE%D0%B2%D0%BE%D0%B6%D0%B4%D0%B5%D0%BD%D0%B8.pdf" TargetMode="Externa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bdou21.edummr.ru/%d0%bf%d0%bb%d0%b0%d1%82%d0%bd%d1%8b%d0%b5-%d1%83%d1%81%d0%bb%d1%83%d0%b3%d0%b8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dou_21@edu-mytyshi.ru" TargetMode="Externa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mbdou21.edummr.ru/wp-content/uploads/2021/04/&#1055;&#1088;&#1080;&#1082;&#1072;&#1079;-&#1086;-&#1085;&#1072;&#1079;&#1085;&#1072;&#1095;&#1077;&#1085;&#1080;&#1080;-&#1086;&#1090;&#1074;&#1077;&#1090;&#1089;&#1090;&#1074;&#1077;&#1085;&#1085;&#1086;&#1075;&#1086;-&#1079;&#1072;-&#1086;&#1089;&#1091;&#1097;&#1077;&#1089;&#1090;&#1074;&#1083;&#1077;&#1085;&#1080;&#1077;-&#1089;&#1086;&#1087;&#1088;&#1086;&#1074;&#1086;&#1078;&#1076;&#1077;&#1085;&#1080;.pdf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Анжелика</dc:creator>
  <cp:lastModifiedBy>User</cp:lastModifiedBy>
  <cp:revision>2</cp:revision>
  <dcterms:created xsi:type="dcterms:W3CDTF">2022-10-04T11:56:00Z</dcterms:created>
  <dcterms:modified xsi:type="dcterms:W3CDTF">2022-10-04T11:56:00Z</dcterms:modified>
</cp:coreProperties>
</file>